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CA" w:rsidRPr="005245E0" w:rsidRDefault="000103CA" w:rsidP="00E01603">
      <w:pPr>
        <w:spacing w:line="560" w:lineRule="exact"/>
        <w:jc w:val="center"/>
        <w:rPr>
          <w:rFonts w:eastAsia="仿宋_GB2312"/>
          <w:sz w:val="32"/>
          <w:szCs w:val="32"/>
        </w:rPr>
      </w:pPr>
    </w:p>
    <w:p w:rsidR="000103CA" w:rsidRPr="005245E0" w:rsidRDefault="000103CA" w:rsidP="00E01603">
      <w:pPr>
        <w:spacing w:line="560" w:lineRule="exact"/>
        <w:jc w:val="center"/>
        <w:rPr>
          <w:rFonts w:eastAsia="仿宋_GB2312"/>
          <w:sz w:val="32"/>
          <w:szCs w:val="32"/>
        </w:rPr>
      </w:pPr>
    </w:p>
    <w:p w:rsidR="00E01603" w:rsidRPr="005245E0" w:rsidRDefault="00E01603" w:rsidP="00E01603">
      <w:pPr>
        <w:spacing w:line="560" w:lineRule="exact"/>
        <w:jc w:val="center"/>
        <w:rPr>
          <w:rFonts w:eastAsia="仿宋_GB2312"/>
          <w:sz w:val="32"/>
          <w:szCs w:val="32"/>
        </w:rPr>
      </w:pPr>
    </w:p>
    <w:p w:rsidR="00E01603" w:rsidRPr="005245E0" w:rsidRDefault="00E01603" w:rsidP="00E01603">
      <w:pPr>
        <w:spacing w:line="560" w:lineRule="exact"/>
        <w:jc w:val="center"/>
        <w:rPr>
          <w:rFonts w:eastAsia="仿宋_GB2312"/>
          <w:sz w:val="32"/>
          <w:szCs w:val="32"/>
        </w:rPr>
      </w:pPr>
    </w:p>
    <w:p w:rsidR="00E01603" w:rsidRPr="005245E0" w:rsidRDefault="00E01603" w:rsidP="00E01603">
      <w:pPr>
        <w:spacing w:line="560" w:lineRule="exact"/>
        <w:jc w:val="center"/>
        <w:rPr>
          <w:rFonts w:eastAsia="仿宋_GB2312"/>
          <w:sz w:val="32"/>
          <w:szCs w:val="32"/>
        </w:rPr>
      </w:pPr>
    </w:p>
    <w:p w:rsidR="00E01603" w:rsidRPr="005245E0" w:rsidRDefault="00E01603" w:rsidP="00E01603">
      <w:pPr>
        <w:spacing w:line="560" w:lineRule="exact"/>
        <w:jc w:val="center"/>
        <w:rPr>
          <w:rFonts w:eastAsia="仿宋_GB2312"/>
          <w:sz w:val="32"/>
          <w:szCs w:val="32"/>
        </w:rPr>
      </w:pPr>
    </w:p>
    <w:p w:rsidR="000103CA" w:rsidRPr="005245E0" w:rsidRDefault="000103CA" w:rsidP="005245E0">
      <w:pPr>
        <w:spacing w:line="560" w:lineRule="exact"/>
        <w:rPr>
          <w:rFonts w:eastAsia="仿宋_GB2312"/>
          <w:sz w:val="32"/>
          <w:szCs w:val="32"/>
        </w:rPr>
      </w:pPr>
    </w:p>
    <w:p w:rsidR="000103CA" w:rsidRPr="005245E0" w:rsidRDefault="00847847" w:rsidP="00E01603">
      <w:pPr>
        <w:spacing w:line="560" w:lineRule="exact"/>
        <w:jc w:val="center"/>
        <w:rPr>
          <w:rFonts w:eastAsia="仿宋_GB2312"/>
          <w:sz w:val="32"/>
          <w:szCs w:val="32"/>
        </w:rPr>
      </w:pPr>
      <w:r w:rsidRPr="005245E0">
        <w:rPr>
          <w:rFonts w:eastAsia="仿宋_GB2312"/>
          <w:sz w:val="32"/>
          <w:szCs w:val="32"/>
        </w:rPr>
        <w:t>苏委教组</w:t>
      </w:r>
      <w:r w:rsidRPr="005245E0">
        <w:rPr>
          <w:sz w:val="32"/>
          <w:szCs w:val="32"/>
        </w:rPr>
        <w:t>﹝</w:t>
      </w:r>
      <w:r w:rsidRPr="005245E0">
        <w:rPr>
          <w:rFonts w:eastAsia="仿宋_GB2312"/>
          <w:sz w:val="32"/>
          <w:szCs w:val="32"/>
        </w:rPr>
        <w:t>2017</w:t>
      </w:r>
      <w:r w:rsidRPr="005245E0">
        <w:rPr>
          <w:sz w:val="32"/>
          <w:szCs w:val="32"/>
        </w:rPr>
        <w:t>﹞</w:t>
      </w:r>
      <w:r w:rsidRPr="005245E0">
        <w:rPr>
          <w:rFonts w:eastAsia="仿宋_GB2312"/>
          <w:sz w:val="32"/>
          <w:szCs w:val="32"/>
        </w:rPr>
        <w:t>44</w:t>
      </w:r>
      <w:r w:rsidRPr="005245E0">
        <w:rPr>
          <w:rFonts w:eastAsia="仿宋_GB2312"/>
          <w:sz w:val="32"/>
          <w:szCs w:val="32"/>
        </w:rPr>
        <w:t>号</w:t>
      </w:r>
    </w:p>
    <w:p w:rsidR="000103CA" w:rsidRPr="005245E0" w:rsidRDefault="000103CA" w:rsidP="005245E0">
      <w:pPr>
        <w:spacing w:line="560" w:lineRule="exact"/>
        <w:jc w:val="right"/>
        <w:rPr>
          <w:rFonts w:eastAsia="仿宋_GB2312"/>
          <w:b/>
          <w:sz w:val="32"/>
          <w:szCs w:val="32"/>
        </w:rPr>
      </w:pPr>
    </w:p>
    <w:p w:rsidR="00847847" w:rsidRPr="005245E0" w:rsidRDefault="00F17342" w:rsidP="005245E0">
      <w:pPr>
        <w:shd w:val="clear" w:color="auto" w:fill="FFFFFF"/>
        <w:spacing w:line="560" w:lineRule="exact"/>
        <w:rPr>
          <w:rFonts w:eastAsia="方正小标宋简体"/>
          <w:b/>
          <w:color w:val="000000"/>
          <w:kern w:val="0"/>
          <w:sz w:val="44"/>
          <w:szCs w:val="44"/>
        </w:rPr>
      </w:pPr>
      <w:r>
        <w:rPr>
          <w:b/>
          <w:noProof/>
        </w:rPr>
        <w:drawing>
          <wp:anchor distT="0" distB="0" distL="114300" distR="114300" simplePos="0" relativeHeight="251657728" behindDoc="1" locked="1" layoutInCell="1" allowOverlap="1">
            <wp:simplePos x="0" y="0"/>
            <wp:positionH relativeFrom="column">
              <wp:posOffset>-1143000</wp:posOffset>
            </wp:positionH>
            <wp:positionV relativeFrom="page">
              <wp:posOffset>3810</wp:posOffset>
            </wp:positionV>
            <wp:extent cx="7562850" cy="10706100"/>
            <wp:effectExtent l="19050" t="0" r="0" b="0"/>
            <wp:wrapNone/>
            <wp:docPr id="6" name="图片 6" descr="省委教育工委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省委教育工委文件"/>
                    <pic:cNvPicPr>
                      <a:picLocks noChangeAspect="1" noChangeArrowheads="1"/>
                    </pic:cNvPicPr>
                  </pic:nvPicPr>
                  <pic:blipFill>
                    <a:blip r:embed="rId6" cstate="print"/>
                    <a:srcRect/>
                    <a:stretch>
                      <a:fillRect/>
                    </a:stretch>
                  </pic:blipFill>
                  <pic:spPr bwMode="auto">
                    <a:xfrm>
                      <a:off x="0" y="0"/>
                      <a:ext cx="7562850" cy="10706100"/>
                    </a:xfrm>
                    <a:prstGeom prst="rect">
                      <a:avLst/>
                    </a:prstGeom>
                    <a:noFill/>
                    <a:ln w="9525">
                      <a:noFill/>
                      <a:miter lim="800000"/>
                      <a:headEnd/>
                      <a:tailEnd/>
                    </a:ln>
                  </pic:spPr>
                </pic:pic>
              </a:graphicData>
            </a:graphic>
          </wp:anchor>
        </w:drawing>
      </w:r>
    </w:p>
    <w:p w:rsidR="00847847" w:rsidRPr="005245E0" w:rsidRDefault="00847847" w:rsidP="005245E0">
      <w:pPr>
        <w:shd w:val="clear" w:color="auto" w:fill="FFFFFF"/>
        <w:spacing w:line="560" w:lineRule="exact"/>
        <w:jc w:val="center"/>
        <w:rPr>
          <w:rFonts w:eastAsia="方正小标宋简体"/>
          <w:b/>
          <w:color w:val="000000"/>
          <w:kern w:val="0"/>
          <w:sz w:val="44"/>
          <w:szCs w:val="44"/>
        </w:rPr>
      </w:pPr>
      <w:r w:rsidRPr="005245E0">
        <w:rPr>
          <w:rFonts w:eastAsia="方正小标宋简体"/>
          <w:b/>
          <w:color w:val="000000"/>
          <w:kern w:val="0"/>
          <w:sz w:val="44"/>
          <w:szCs w:val="44"/>
        </w:rPr>
        <w:t>省委教育工委关于在全省教育系统推行</w:t>
      </w:r>
    </w:p>
    <w:p w:rsidR="00847847" w:rsidRPr="005245E0" w:rsidRDefault="00847847" w:rsidP="005245E0">
      <w:pPr>
        <w:shd w:val="clear" w:color="auto" w:fill="FFFFFF"/>
        <w:spacing w:line="560" w:lineRule="exact"/>
        <w:jc w:val="center"/>
        <w:rPr>
          <w:rFonts w:eastAsia="方正小标宋简体"/>
          <w:b/>
          <w:color w:val="000000"/>
          <w:kern w:val="0"/>
          <w:sz w:val="44"/>
          <w:szCs w:val="44"/>
        </w:rPr>
      </w:pPr>
      <w:r w:rsidRPr="005245E0">
        <w:rPr>
          <w:rFonts w:eastAsia="方正小标宋简体"/>
          <w:b/>
          <w:color w:val="000000"/>
          <w:kern w:val="0"/>
          <w:sz w:val="44"/>
          <w:szCs w:val="44"/>
        </w:rPr>
        <w:t>基层党建</w:t>
      </w:r>
      <w:r w:rsidRPr="005245E0">
        <w:rPr>
          <w:rFonts w:eastAsia="方正小标宋简体"/>
          <w:b/>
          <w:color w:val="000000"/>
          <w:kern w:val="0"/>
          <w:sz w:val="44"/>
          <w:szCs w:val="44"/>
        </w:rPr>
        <w:t>“</w:t>
      </w:r>
      <w:r w:rsidRPr="005245E0">
        <w:rPr>
          <w:rFonts w:eastAsia="方正小标宋简体"/>
          <w:b/>
          <w:color w:val="000000"/>
          <w:kern w:val="0"/>
          <w:sz w:val="44"/>
          <w:szCs w:val="44"/>
        </w:rPr>
        <w:t>书记项目</w:t>
      </w:r>
      <w:r w:rsidRPr="005245E0">
        <w:rPr>
          <w:rFonts w:eastAsia="方正小标宋简体"/>
          <w:b/>
          <w:color w:val="000000"/>
          <w:kern w:val="0"/>
          <w:sz w:val="44"/>
          <w:szCs w:val="44"/>
        </w:rPr>
        <w:t>”</w:t>
      </w:r>
      <w:r w:rsidRPr="005245E0">
        <w:rPr>
          <w:rFonts w:eastAsia="方正小标宋简体"/>
          <w:b/>
          <w:color w:val="000000"/>
          <w:kern w:val="0"/>
          <w:sz w:val="44"/>
          <w:szCs w:val="44"/>
        </w:rPr>
        <w:t>管理工作的通知</w:t>
      </w:r>
    </w:p>
    <w:p w:rsidR="00847847" w:rsidRPr="005245E0" w:rsidRDefault="00847847" w:rsidP="005245E0">
      <w:pPr>
        <w:shd w:val="clear" w:color="auto" w:fill="FFFFFF"/>
        <w:spacing w:line="560" w:lineRule="exact"/>
        <w:jc w:val="center"/>
        <w:rPr>
          <w:rFonts w:eastAsia="方正小标宋简体"/>
          <w:color w:val="000000"/>
          <w:kern w:val="0"/>
          <w:sz w:val="44"/>
          <w:szCs w:val="44"/>
        </w:rPr>
      </w:pPr>
    </w:p>
    <w:p w:rsidR="00847847" w:rsidRPr="005245E0" w:rsidRDefault="00847847" w:rsidP="005245E0">
      <w:pPr>
        <w:shd w:val="clear" w:color="auto" w:fill="FFFFFF"/>
        <w:spacing w:line="560" w:lineRule="exact"/>
        <w:jc w:val="left"/>
        <w:rPr>
          <w:rFonts w:eastAsia="仿宋_GB2312"/>
          <w:color w:val="000000"/>
          <w:kern w:val="0"/>
          <w:sz w:val="32"/>
          <w:szCs w:val="32"/>
        </w:rPr>
      </w:pPr>
      <w:r w:rsidRPr="005245E0">
        <w:rPr>
          <w:rFonts w:eastAsia="仿宋_GB2312"/>
          <w:color w:val="000000"/>
          <w:kern w:val="0"/>
          <w:sz w:val="32"/>
          <w:szCs w:val="32"/>
        </w:rPr>
        <w:t>各设区市委教育工委、各高校党委：</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为认真落实全面从严治党要求，深入推进</w:t>
      </w:r>
      <w:r w:rsidRPr="005245E0">
        <w:rPr>
          <w:rFonts w:eastAsia="仿宋_GB2312"/>
          <w:color w:val="000000"/>
          <w:kern w:val="0"/>
          <w:sz w:val="32"/>
          <w:szCs w:val="32"/>
        </w:rPr>
        <w:t>“</w:t>
      </w:r>
      <w:r w:rsidRPr="005245E0">
        <w:rPr>
          <w:rFonts w:eastAsia="仿宋_GB2312"/>
          <w:color w:val="000000"/>
          <w:kern w:val="0"/>
          <w:sz w:val="32"/>
          <w:szCs w:val="32"/>
        </w:rPr>
        <w:t>两学一做</w:t>
      </w:r>
      <w:r w:rsidRPr="005245E0">
        <w:rPr>
          <w:rFonts w:eastAsia="仿宋_GB2312"/>
          <w:color w:val="000000"/>
          <w:kern w:val="0"/>
          <w:sz w:val="32"/>
          <w:szCs w:val="32"/>
        </w:rPr>
        <w:t>”</w:t>
      </w:r>
      <w:r w:rsidRPr="005245E0">
        <w:rPr>
          <w:rFonts w:eastAsia="仿宋_GB2312"/>
          <w:color w:val="000000"/>
          <w:kern w:val="0"/>
          <w:sz w:val="32"/>
          <w:szCs w:val="32"/>
        </w:rPr>
        <w:t>学习教育常态化制度化，扎实开展</w:t>
      </w:r>
      <w:r w:rsidRPr="005245E0">
        <w:rPr>
          <w:rFonts w:eastAsia="仿宋_GB2312"/>
          <w:color w:val="000000"/>
          <w:kern w:val="0"/>
          <w:sz w:val="32"/>
          <w:szCs w:val="32"/>
        </w:rPr>
        <w:t>“</w:t>
      </w:r>
      <w:r w:rsidRPr="005245E0">
        <w:rPr>
          <w:rFonts w:eastAsia="仿宋_GB2312"/>
          <w:color w:val="000000"/>
          <w:kern w:val="0"/>
          <w:sz w:val="32"/>
          <w:szCs w:val="32"/>
        </w:rPr>
        <w:t>双抓双促</w:t>
      </w:r>
      <w:r w:rsidRPr="005245E0">
        <w:rPr>
          <w:rFonts w:eastAsia="仿宋_GB2312"/>
          <w:color w:val="000000"/>
          <w:kern w:val="0"/>
          <w:sz w:val="32"/>
          <w:szCs w:val="32"/>
        </w:rPr>
        <w:t>”</w:t>
      </w:r>
      <w:r w:rsidRPr="005245E0">
        <w:rPr>
          <w:rFonts w:eastAsia="仿宋_GB2312"/>
          <w:color w:val="000000"/>
          <w:kern w:val="0"/>
          <w:sz w:val="32"/>
          <w:szCs w:val="32"/>
        </w:rPr>
        <w:t>大走访大落实活动，进一步强化基层党建工作</w:t>
      </w:r>
      <w:r w:rsidRPr="005245E0">
        <w:rPr>
          <w:rFonts w:eastAsia="仿宋_GB2312"/>
          <w:color w:val="000000"/>
          <w:kern w:val="0"/>
          <w:sz w:val="32"/>
          <w:szCs w:val="32"/>
        </w:rPr>
        <w:t>“</w:t>
      </w:r>
      <w:r w:rsidRPr="005245E0">
        <w:rPr>
          <w:rFonts w:eastAsia="仿宋_GB2312"/>
          <w:color w:val="000000"/>
          <w:kern w:val="0"/>
          <w:sz w:val="32"/>
          <w:szCs w:val="32"/>
        </w:rPr>
        <w:t>书记抓、抓书记</w:t>
      </w:r>
      <w:r w:rsidRPr="005245E0">
        <w:rPr>
          <w:rFonts w:eastAsia="仿宋_GB2312"/>
          <w:color w:val="000000"/>
          <w:kern w:val="0"/>
          <w:sz w:val="32"/>
          <w:szCs w:val="32"/>
        </w:rPr>
        <w:t>”</w:t>
      </w:r>
      <w:r w:rsidRPr="005245E0">
        <w:rPr>
          <w:rFonts w:eastAsia="仿宋_GB2312"/>
          <w:color w:val="000000"/>
          <w:kern w:val="0"/>
          <w:sz w:val="32"/>
          <w:szCs w:val="32"/>
        </w:rPr>
        <w:t>的责任意识和推进举措，省委教育工委决定在全省教育系统推行基层党建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管理工作。现将有关事项通知如下。</w:t>
      </w:r>
    </w:p>
    <w:p w:rsidR="00847847" w:rsidRPr="005245E0" w:rsidRDefault="00847847" w:rsidP="005245E0">
      <w:pPr>
        <w:shd w:val="clear" w:color="auto" w:fill="FFFFFF"/>
        <w:spacing w:line="560" w:lineRule="exact"/>
        <w:ind w:firstLineChars="200" w:firstLine="640"/>
        <w:jc w:val="left"/>
        <w:rPr>
          <w:rFonts w:eastAsia="黑体"/>
          <w:color w:val="000000"/>
          <w:kern w:val="0"/>
          <w:sz w:val="32"/>
          <w:szCs w:val="32"/>
        </w:rPr>
      </w:pPr>
      <w:r w:rsidRPr="005245E0">
        <w:rPr>
          <w:rFonts w:eastAsia="黑体"/>
          <w:color w:val="000000"/>
          <w:kern w:val="0"/>
          <w:sz w:val="32"/>
          <w:szCs w:val="32"/>
        </w:rPr>
        <w:t>一、总体要求</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深入贯彻党的十八大、十八届三中四中五中六中全会、省第十三次党代会和全国全省高校思想政治工作会议精神，认真落实</w:t>
      </w:r>
      <w:r w:rsidRPr="005245E0">
        <w:rPr>
          <w:rFonts w:eastAsia="仿宋_GB2312"/>
          <w:color w:val="000000"/>
          <w:kern w:val="0"/>
          <w:sz w:val="32"/>
          <w:szCs w:val="32"/>
        </w:rPr>
        <w:lastRenderedPageBreak/>
        <w:t>“</w:t>
      </w:r>
      <w:r w:rsidRPr="005245E0">
        <w:rPr>
          <w:rFonts w:eastAsia="仿宋_GB2312"/>
          <w:color w:val="000000"/>
          <w:kern w:val="0"/>
          <w:sz w:val="32"/>
          <w:szCs w:val="32"/>
        </w:rPr>
        <w:t>两学一做</w:t>
      </w:r>
      <w:r w:rsidRPr="005245E0">
        <w:rPr>
          <w:rFonts w:eastAsia="仿宋_GB2312"/>
          <w:color w:val="000000"/>
          <w:kern w:val="0"/>
          <w:sz w:val="32"/>
          <w:szCs w:val="32"/>
        </w:rPr>
        <w:t>”</w:t>
      </w:r>
      <w:r w:rsidRPr="005245E0">
        <w:rPr>
          <w:rFonts w:eastAsia="仿宋_GB2312"/>
          <w:color w:val="000000"/>
          <w:kern w:val="0"/>
          <w:sz w:val="32"/>
          <w:szCs w:val="32"/>
        </w:rPr>
        <w:t>学习教育常态化制度化工作和</w:t>
      </w:r>
      <w:r w:rsidRPr="005245E0">
        <w:rPr>
          <w:rFonts w:eastAsia="仿宋_GB2312"/>
          <w:color w:val="000000"/>
          <w:kern w:val="0"/>
          <w:sz w:val="32"/>
          <w:szCs w:val="32"/>
        </w:rPr>
        <w:t>“</w:t>
      </w:r>
      <w:r w:rsidRPr="005245E0">
        <w:rPr>
          <w:rFonts w:eastAsia="仿宋_GB2312"/>
          <w:color w:val="000000"/>
          <w:kern w:val="0"/>
          <w:sz w:val="32"/>
          <w:szCs w:val="32"/>
        </w:rPr>
        <w:t>双抓双促</w:t>
      </w:r>
      <w:r w:rsidRPr="005245E0">
        <w:rPr>
          <w:rFonts w:eastAsia="仿宋_GB2312"/>
          <w:color w:val="000000"/>
          <w:kern w:val="0"/>
          <w:sz w:val="32"/>
          <w:szCs w:val="32"/>
        </w:rPr>
        <w:t>”</w:t>
      </w:r>
      <w:r w:rsidRPr="005245E0">
        <w:rPr>
          <w:rFonts w:eastAsia="仿宋_GB2312"/>
          <w:color w:val="000000"/>
          <w:kern w:val="0"/>
          <w:sz w:val="32"/>
          <w:szCs w:val="32"/>
        </w:rPr>
        <w:t>大走访大落实活动要求，以推进基层党建工作、办好人民满意的教育为目标，以基层党建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为抓手，坚持以上率下，突出问题导向，回应基层关切，务求工作成效，具体落实党建工作责任制，进一步夯实基层基础，推进学习型服务型创新型党组织建设，推动全省教育系统基层党建工作和教育改革发展任务得到更好落实。</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工作中，要重点把握以下原则和要求：</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（一）注重针对性，务求实效。</w:t>
      </w:r>
      <w:r w:rsidRPr="005245E0">
        <w:rPr>
          <w:rFonts w:eastAsia="仿宋_GB2312"/>
          <w:bCs/>
          <w:color w:val="000000"/>
          <w:kern w:val="0"/>
          <w:sz w:val="32"/>
          <w:szCs w:val="32"/>
        </w:rPr>
        <w:t>坚持</w:t>
      </w:r>
      <w:r w:rsidRPr="005245E0">
        <w:rPr>
          <w:rFonts w:eastAsia="仿宋_GB2312"/>
          <w:color w:val="000000"/>
          <w:kern w:val="0"/>
          <w:sz w:val="32"/>
          <w:szCs w:val="32"/>
        </w:rPr>
        <w:t>围绕中心、服务大局，坚持大抓基层、夯实基础，对照高校党建、中小学校党建、民办学校党建等工作要求，根据本单位实际，围绕基层党建在组织建设、队伍建设、阵地建设、制度执行、保障落实等基本工作存在的问题，围绕巡视巡察和述职评议考核反馈的问题建议，围绕基层党建工作标准化建设、一校（院、系）一品特色品牌创建、教师党员先锋工程、大学生党员素质工程等创新创优工作，引入项目化管理方法进行推进，推动基层党建工作多解决实际问题、多积累管用经验。</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（二）注重示范性，突出重点。</w:t>
      </w:r>
      <w:r w:rsidRPr="005245E0">
        <w:rPr>
          <w:rFonts w:eastAsia="仿宋_GB2312"/>
          <w:bCs/>
          <w:color w:val="000000"/>
          <w:kern w:val="0"/>
          <w:sz w:val="32"/>
          <w:szCs w:val="32"/>
        </w:rPr>
        <w:t>要具体落实党组织书记抓基层党建第一责任人职责，</w:t>
      </w:r>
      <w:r w:rsidRPr="005245E0">
        <w:rPr>
          <w:rFonts w:eastAsia="仿宋_GB2312"/>
          <w:color w:val="000000"/>
          <w:kern w:val="0"/>
          <w:sz w:val="32"/>
          <w:szCs w:val="32"/>
        </w:rPr>
        <w:t>发挥书记抓党建的示范效应和</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的引领作用，树立书记聚焦主责主业的榜样形象，紧盯困扰基层党建工作的</w:t>
      </w:r>
      <w:r w:rsidRPr="005245E0">
        <w:rPr>
          <w:rFonts w:eastAsia="仿宋_GB2312"/>
          <w:color w:val="000000"/>
          <w:kern w:val="0"/>
          <w:sz w:val="32"/>
          <w:szCs w:val="32"/>
        </w:rPr>
        <w:t>“</w:t>
      </w:r>
      <w:r w:rsidRPr="005245E0">
        <w:rPr>
          <w:rFonts w:eastAsia="仿宋_GB2312"/>
          <w:color w:val="000000"/>
          <w:kern w:val="0"/>
          <w:sz w:val="32"/>
          <w:szCs w:val="32"/>
        </w:rPr>
        <w:t>老大难</w:t>
      </w:r>
      <w:r w:rsidRPr="005245E0">
        <w:rPr>
          <w:rFonts w:eastAsia="仿宋_GB2312"/>
          <w:color w:val="000000"/>
          <w:kern w:val="0"/>
          <w:sz w:val="32"/>
          <w:szCs w:val="32"/>
        </w:rPr>
        <w:t>”</w:t>
      </w:r>
      <w:r w:rsidRPr="005245E0">
        <w:rPr>
          <w:rFonts w:eastAsia="仿宋_GB2312"/>
          <w:color w:val="000000"/>
          <w:kern w:val="0"/>
          <w:sz w:val="32"/>
          <w:szCs w:val="32"/>
        </w:rPr>
        <w:t>问题，书记亲自抓、带头抓、带领抓，积极攻坚克难，着力破解一批基层党建工作突出问题，形成一批</w:t>
      </w:r>
      <w:r w:rsidRPr="005245E0">
        <w:rPr>
          <w:rFonts w:eastAsia="仿宋_GB2312"/>
          <w:color w:val="000000"/>
          <w:kern w:val="0"/>
          <w:sz w:val="32"/>
          <w:szCs w:val="32"/>
        </w:rPr>
        <w:lastRenderedPageBreak/>
        <w:t>基层党建务实成果和特色品牌，努力把基层党建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办成示范项目、牵引项目。</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（三）注重操作性，便于实施。</w:t>
      </w:r>
      <w:r w:rsidRPr="005245E0">
        <w:rPr>
          <w:rFonts w:eastAsia="仿宋_GB2312"/>
          <w:bCs/>
          <w:color w:val="000000"/>
          <w:kern w:val="0"/>
          <w:sz w:val="32"/>
          <w:szCs w:val="32"/>
        </w:rPr>
        <w:t>要本着切口小、有难度、具体可操作、有推广价值的原则，</w:t>
      </w:r>
      <w:r w:rsidRPr="005245E0">
        <w:rPr>
          <w:rFonts w:eastAsia="仿宋_GB2312"/>
          <w:color w:val="000000"/>
          <w:kern w:val="0"/>
          <w:sz w:val="32"/>
          <w:szCs w:val="32"/>
        </w:rPr>
        <w:t>从本单位工作实际出发，确定项目，明确目标，落实举措，既要立足当前解决现实问题，又要着眼长远打牢工作基础；既要调动各级党组织及其书记的积极性和创造性，又要让基层党员师生感受到实实在在的成效和变化。项目实施周期一般在</w:t>
      </w:r>
      <w:r w:rsidRPr="005245E0">
        <w:rPr>
          <w:rFonts w:eastAsia="仿宋_GB2312"/>
          <w:color w:val="000000"/>
          <w:kern w:val="0"/>
          <w:sz w:val="32"/>
          <w:szCs w:val="32"/>
        </w:rPr>
        <w:t>1</w:t>
      </w:r>
      <w:r w:rsidRPr="005245E0">
        <w:rPr>
          <w:rFonts w:eastAsia="仿宋_GB2312"/>
          <w:color w:val="000000"/>
          <w:kern w:val="0"/>
          <w:sz w:val="32"/>
          <w:szCs w:val="32"/>
        </w:rPr>
        <w:t>年以内，最长不超过</w:t>
      </w:r>
      <w:r w:rsidRPr="005245E0">
        <w:rPr>
          <w:rFonts w:eastAsia="仿宋_GB2312"/>
          <w:color w:val="000000"/>
          <w:kern w:val="0"/>
          <w:sz w:val="32"/>
          <w:szCs w:val="32"/>
        </w:rPr>
        <w:t>2</w:t>
      </w:r>
      <w:r w:rsidRPr="005245E0">
        <w:rPr>
          <w:rFonts w:eastAsia="仿宋_GB2312"/>
          <w:color w:val="000000"/>
          <w:kern w:val="0"/>
          <w:sz w:val="32"/>
          <w:szCs w:val="32"/>
        </w:rPr>
        <w:t>年。</w:t>
      </w:r>
    </w:p>
    <w:p w:rsidR="00847847" w:rsidRPr="005245E0" w:rsidRDefault="00847847" w:rsidP="005245E0">
      <w:pPr>
        <w:shd w:val="clear" w:color="auto" w:fill="FFFFFF"/>
        <w:spacing w:line="560" w:lineRule="exact"/>
        <w:ind w:firstLineChars="200" w:firstLine="640"/>
        <w:jc w:val="left"/>
        <w:rPr>
          <w:rFonts w:eastAsia="黑体"/>
          <w:color w:val="000000"/>
          <w:kern w:val="0"/>
          <w:sz w:val="32"/>
          <w:szCs w:val="32"/>
        </w:rPr>
      </w:pPr>
      <w:r w:rsidRPr="005245E0">
        <w:rPr>
          <w:rFonts w:eastAsia="黑体"/>
          <w:color w:val="000000"/>
          <w:kern w:val="0"/>
          <w:sz w:val="32"/>
          <w:szCs w:val="32"/>
        </w:rPr>
        <w:t>二、主要任务</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省委教育工委负责各设区市委教育工委书记、各高校党委书记的基层党建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各设区市委教育工委负责所辖县（市、区）委教育工委（教育局党委）书记和直属单位（学校）党组织书记的基层党建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管理工作，指导所辖县（市、区）教育局直属单位、中小学校的基层党建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各高校党委负责本校院（系）级单位党组织书记的基层党建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t>各级党组织书记每年确定</w:t>
      </w:r>
      <w:r w:rsidRPr="005245E0">
        <w:rPr>
          <w:rFonts w:eastAsia="仿宋_GB2312"/>
          <w:color w:val="000000"/>
          <w:kern w:val="0"/>
          <w:sz w:val="32"/>
          <w:szCs w:val="32"/>
        </w:rPr>
        <w:t>1</w:t>
      </w:r>
      <w:r w:rsidRPr="005245E0">
        <w:rPr>
          <w:rFonts w:eastAsia="仿宋_GB2312"/>
          <w:color w:val="000000"/>
          <w:kern w:val="0"/>
          <w:sz w:val="32"/>
          <w:szCs w:val="32"/>
        </w:rPr>
        <w:t>个基层党建项目，作为主攻方向抓好落实。省委教育工委每年从各设区市委教育工委书记、各高校党委书记承担的基层党建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中，确定部分项目作为省级重点管理项目，着力研究和解决一些基层党组织和党员师生最为关心的重点难点问题，精心打造一批基层党建工作品牌，以点</w:t>
      </w:r>
      <w:r w:rsidRPr="005245E0">
        <w:rPr>
          <w:rFonts w:eastAsia="仿宋_GB2312"/>
          <w:color w:val="000000"/>
          <w:kern w:val="0"/>
          <w:sz w:val="32"/>
          <w:szCs w:val="32"/>
        </w:rPr>
        <w:lastRenderedPageBreak/>
        <w:t>带面，以具体项目带动整体工作，统筹推进党的建设</w:t>
      </w:r>
      <w:r w:rsidRPr="005245E0">
        <w:rPr>
          <w:rFonts w:eastAsia="仿宋_GB2312"/>
          <w:color w:val="000000"/>
          <w:kern w:val="0"/>
          <w:sz w:val="32"/>
          <w:szCs w:val="32"/>
        </w:rPr>
        <w:t>,</w:t>
      </w:r>
      <w:r w:rsidRPr="005245E0">
        <w:rPr>
          <w:rFonts w:eastAsia="仿宋_GB2312"/>
          <w:color w:val="000000"/>
          <w:kern w:val="0"/>
          <w:sz w:val="32"/>
          <w:szCs w:val="32"/>
        </w:rPr>
        <w:t>不断提高全省教育系统党建工作科学化水平。</w:t>
      </w:r>
    </w:p>
    <w:p w:rsidR="00847847" w:rsidRPr="005245E0" w:rsidRDefault="00847847" w:rsidP="005245E0">
      <w:pPr>
        <w:shd w:val="clear" w:color="auto" w:fill="FFFFFF"/>
        <w:spacing w:line="560" w:lineRule="exact"/>
        <w:ind w:firstLineChars="200" w:firstLine="640"/>
        <w:jc w:val="left"/>
        <w:rPr>
          <w:rFonts w:eastAsia="黑体"/>
          <w:color w:val="000000"/>
          <w:kern w:val="0"/>
          <w:sz w:val="32"/>
          <w:szCs w:val="32"/>
        </w:rPr>
      </w:pPr>
      <w:r w:rsidRPr="005245E0">
        <w:rPr>
          <w:rFonts w:eastAsia="黑体"/>
          <w:color w:val="000000"/>
          <w:kern w:val="0"/>
          <w:sz w:val="32"/>
          <w:szCs w:val="32"/>
        </w:rPr>
        <w:t>三、实施内容和方法</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（一）项目设立。</w:t>
      </w:r>
      <w:r w:rsidRPr="005245E0">
        <w:rPr>
          <w:rFonts w:eastAsia="仿宋_GB2312"/>
          <w:color w:val="000000"/>
          <w:kern w:val="0"/>
          <w:sz w:val="32"/>
          <w:szCs w:val="32"/>
        </w:rPr>
        <w:t>每年年初，各级党组织书记根据中央、省委关于基层党建工作和教育改革发展的部署要求，结合基层党建热点难点问题，开展调查研究，广泛征求基层党员师生的意见建议。在充分调研综合的基础上，以问题为导向，将问题变议题、议题变课题、课题变项目，选定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。今年的基层党建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w:t>
      </w:r>
      <w:r w:rsidR="003B0480" w:rsidRPr="00711C0D">
        <w:rPr>
          <w:rFonts w:eastAsia="仿宋_GB2312" w:hint="eastAsia"/>
          <w:kern w:val="0"/>
          <w:sz w:val="32"/>
          <w:szCs w:val="32"/>
        </w:rPr>
        <w:t>重点围绕</w:t>
      </w:r>
      <w:r w:rsidR="003B0480" w:rsidRPr="00711C0D">
        <w:rPr>
          <w:rFonts w:eastAsia="仿宋_GB2312"/>
          <w:kern w:val="0"/>
          <w:sz w:val="32"/>
          <w:szCs w:val="32"/>
        </w:rPr>
        <w:t>“</w:t>
      </w:r>
      <w:r w:rsidR="003B0480" w:rsidRPr="00711C0D">
        <w:rPr>
          <w:rFonts w:eastAsia="仿宋_GB2312" w:hint="eastAsia"/>
          <w:kern w:val="0"/>
          <w:sz w:val="32"/>
          <w:szCs w:val="32"/>
        </w:rPr>
        <w:t>两学一做</w:t>
      </w:r>
      <w:r w:rsidR="003B0480" w:rsidRPr="00711C0D">
        <w:rPr>
          <w:rFonts w:eastAsia="仿宋_GB2312"/>
          <w:kern w:val="0"/>
          <w:sz w:val="32"/>
          <w:szCs w:val="32"/>
        </w:rPr>
        <w:t>”</w:t>
      </w:r>
      <w:r w:rsidR="003B0480" w:rsidRPr="00711C0D">
        <w:rPr>
          <w:rFonts w:eastAsia="仿宋_GB2312" w:hint="eastAsia"/>
          <w:kern w:val="0"/>
          <w:sz w:val="32"/>
          <w:szCs w:val="32"/>
        </w:rPr>
        <w:t>学习教育常态化制度化工作和</w:t>
      </w:r>
      <w:r w:rsidR="003B0480" w:rsidRPr="00711C0D">
        <w:rPr>
          <w:rFonts w:eastAsia="仿宋_GB2312"/>
          <w:kern w:val="0"/>
          <w:sz w:val="32"/>
          <w:szCs w:val="32"/>
        </w:rPr>
        <w:t>“</w:t>
      </w:r>
      <w:r w:rsidR="003B0480" w:rsidRPr="00711C0D">
        <w:rPr>
          <w:rFonts w:eastAsia="仿宋_GB2312" w:hint="eastAsia"/>
          <w:kern w:val="0"/>
          <w:sz w:val="32"/>
          <w:szCs w:val="32"/>
        </w:rPr>
        <w:t>双抓双促</w:t>
      </w:r>
      <w:r w:rsidR="003B0480" w:rsidRPr="00711C0D">
        <w:rPr>
          <w:rFonts w:eastAsia="仿宋_GB2312"/>
          <w:kern w:val="0"/>
          <w:sz w:val="32"/>
          <w:szCs w:val="32"/>
        </w:rPr>
        <w:t>”</w:t>
      </w:r>
      <w:r w:rsidR="003B0480" w:rsidRPr="00711C0D">
        <w:rPr>
          <w:rFonts w:eastAsia="仿宋_GB2312" w:hint="eastAsia"/>
          <w:kern w:val="0"/>
          <w:sz w:val="32"/>
          <w:szCs w:val="32"/>
        </w:rPr>
        <w:t>大走访大落实活动中查找出来的问题，</w:t>
      </w:r>
      <w:r w:rsidRPr="005245E0">
        <w:rPr>
          <w:rFonts w:eastAsia="仿宋_GB2312"/>
          <w:color w:val="000000"/>
          <w:kern w:val="0"/>
          <w:sz w:val="32"/>
          <w:szCs w:val="32"/>
        </w:rPr>
        <w:t>进行梳理确定。</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（二）项目申报。</w:t>
      </w:r>
      <w:r w:rsidRPr="005245E0">
        <w:rPr>
          <w:rFonts w:eastAsia="仿宋_GB2312"/>
          <w:color w:val="000000"/>
          <w:kern w:val="0"/>
          <w:sz w:val="32"/>
          <w:szCs w:val="32"/>
        </w:rPr>
        <w:t>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初步确定后，围绕项目的可行性分析、主要内容、主要目标、进度安排、推进措施等形成立项书（见附件）。各设区市委教育工委书记和各高校党委书记的党建项目，报省委教育工委汇总、审核并研究后确定为年度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，并下发实施文件。各设区市委教育工委负责审核确定所辖县（市、区）委教育工委（教育局党委）、各高校党委负责审核确定本校院（系）级单位党组织的基层党建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（三）项目推进。</w:t>
      </w:r>
      <w:r w:rsidRPr="005245E0">
        <w:rPr>
          <w:rFonts w:eastAsia="仿宋_GB2312"/>
          <w:bCs/>
          <w:color w:val="000000"/>
          <w:kern w:val="0"/>
          <w:sz w:val="32"/>
          <w:szCs w:val="32"/>
        </w:rPr>
        <w:t>各</w:t>
      </w:r>
      <w:r w:rsidRPr="005245E0">
        <w:rPr>
          <w:rFonts w:eastAsia="仿宋_GB2312"/>
          <w:color w:val="000000"/>
          <w:kern w:val="0"/>
          <w:sz w:val="32"/>
          <w:szCs w:val="32"/>
        </w:rPr>
        <w:t>级党组织书记要根据所承担的基层党建项目及推进要求，制定具体的实施方案，细化目标任务，明确推进措施，列出</w:t>
      </w:r>
      <w:r w:rsidRPr="005245E0">
        <w:rPr>
          <w:rFonts w:eastAsia="仿宋_GB2312"/>
          <w:color w:val="000000"/>
          <w:kern w:val="0"/>
          <w:sz w:val="32"/>
          <w:szCs w:val="32"/>
        </w:rPr>
        <w:t>“</w:t>
      </w:r>
      <w:r w:rsidRPr="005245E0">
        <w:rPr>
          <w:rFonts w:eastAsia="仿宋_GB2312"/>
          <w:color w:val="000000"/>
          <w:kern w:val="0"/>
          <w:sz w:val="32"/>
          <w:szCs w:val="32"/>
        </w:rPr>
        <w:t>时间表</w:t>
      </w:r>
      <w:r w:rsidRPr="005245E0">
        <w:rPr>
          <w:rFonts w:eastAsia="仿宋_GB2312"/>
          <w:color w:val="000000"/>
          <w:kern w:val="0"/>
          <w:sz w:val="32"/>
          <w:szCs w:val="32"/>
        </w:rPr>
        <w:t>”</w:t>
      </w:r>
      <w:r w:rsidRPr="005245E0">
        <w:rPr>
          <w:rFonts w:eastAsia="仿宋_GB2312"/>
          <w:color w:val="000000"/>
          <w:kern w:val="0"/>
          <w:sz w:val="32"/>
          <w:szCs w:val="32"/>
        </w:rPr>
        <w:t>，排出</w:t>
      </w:r>
      <w:r w:rsidRPr="005245E0">
        <w:rPr>
          <w:rFonts w:eastAsia="仿宋_GB2312"/>
          <w:color w:val="000000"/>
          <w:kern w:val="0"/>
          <w:sz w:val="32"/>
          <w:szCs w:val="32"/>
        </w:rPr>
        <w:t>“</w:t>
      </w:r>
      <w:r w:rsidRPr="005245E0">
        <w:rPr>
          <w:rFonts w:eastAsia="仿宋_GB2312"/>
          <w:color w:val="000000"/>
          <w:kern w:val="0"/>
          <w:sz w:val="32"/>
          <w:szCs w:val="32"/>
        </w:rPr>
        <w:t>路线图</w:t>
      </w:r>
      <w:r w:rsidRPr="005245E0">
        <w:rPr>
          <w:rFonts w:eastAsia="仿宋_GB2312"/>
          <w:color w:val="000000"/>
          <w:kern w:val="0"/>
          <w:sz w:val="32"/>
          <w:szCs w:val="32"/>
        </w:rPr>
        <w:t>”</w:t>
      </w:r>
      <w:r w:rsidRPr="005245E0">
        <w:rPr>
          <w:rFonts w:eastAsia="仿宋_GB2312"/>
          <w:color w:val="000000"/>
          <w:kern w:val="0"/>
          <w:sz w:val="32"/>
          <w:szCs w:val="32"/>
        </w:rPr>
        <w:t>，抓好组织实施。省委教</w:t>
      </w:r>
      <w:r w:rsidRPr="005245E0">
        <w:rPr>
          <w:rFonts w:eastAsia="仿宋_GB2312"/>
          <w:color w:val="000000"/>
          <w:kern w:val="0"/>
          <w:sz w:val="32"/>
          <w:szCs w:val="32"/>
        </w:rPr>
        <w:lastRenderedPageBreak/>
        <w:t>育工委将建立</w:t>
      </w:r>
      <w:r w:rsidRPr="005245E0">
        <w:rPr>
          <w:rFonts w:eastAsia="仿宋_GB2312"/>
          <w:color w:val="000000"/>
          <w:kern w:val="0"/>
          <w:sz w:val="32"/>
          <w:szCs w:val="32"/>
        </w:rPr>
        <w:t>“</w:t>
      </w:r>
      <w:r w:rsidRPr="005245E0">
        <w:rPr>
          <w:rFonts w:eastAsia="仿宋_GB2312"/>
          <w:color w:val="000000"/>
          <w:kern w:val="0"/>
          <w:sz w:val="32"/>
          <w:szCs w:val="32"/>
        </w:rPr>
        <w:t>书记项目库</w:t>
      </w:r>
      <w:r w:rsidRPr="005245E0">
        <w:rPr>
          <w:rFonts w:eastAsia="仿宋_GB2312"/>
          <w:color w:val="000000"/>
          <w:kern w:val="0"/>
          <w:sz w:val="32"/>
          <w:szCs w:val="32"/>
        </w:rPr>
        <w:t>”</w:t>
      </w:r>
      <w:r w:rsidRPr="005245E0">
        <w:rPr>
          <w:rFonts w:eastAsia="仿宋_GB2312"/>
          <w:color w:val="000000"/>
          <w:kern w:val="0"/>
          <w:sz w:val="32"/>
          <w:szCs w:val="32"/>
        </w:rPr>
        <w:t>和项目管理台账，并根据项目阶段性目标，采取调研检查、现场观摩、研讨交流等多种形式，加强跟踪指导，督促推进落实。</w:t>
      </w:r>
    </w:p>
    <w:p w:rsidR="00847847" w:rsidRPr="005245E0" w:rsidRDefault="00847847" w:rsidP="005245E0">
      <w:pPr>
        <w:shd w:val="clear" w:color="auto" w:fill="FFFFFF"/>
        <w:spacing w:line="560" w:lineRule="exact"/>
        <w:ind w:firstLineChars="200" w:firstLine="640"/>
        <w:rPr>
          <w:rFonts w:eastAsia="仿宋_GB2312"/>
          <w:color w:val="000000"/>
          <w:kern w:val="0"/>
          <w:szCs w:val="21"/>
        </w:rPr>
      </w:pPr>
      <w:r w:rsidRPr="005245E0">
        <w:rPr>
          <w:rFonts w:eastAsia="楷体_GB2312"/>
          <w:color w:val="000000"/>
          <w:kern w:val="0"/>
          <w:sz w:val="32"/>
          <w:szCs w:val="32"/>
        </w:rPr>
        <w:t>（四）项目验收。</w:t>
      </w:r>
      <w:r w:rsidRPr="005245E0">
        <w:rPr>
          <w:rFonts w:eastAsia="仿宋_GB2312"/>
          <w:color w:val="000000"/>
          <w:kern w:val="0"/>
          <w:sz w:val="32"/>
          <w:szCs w:val="32"/>
        </w:rPr>
        <w:t>每年年底之前，各设区市委教育工委、各高校党委要对基层党建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完成情况进行自查考评，重点检查是否达到了立项时确定的目标，对项目实施结果进行综合评估，并形成总结报告上报省委教育工委。省委教育工委重点对项目完成情况特别是省级重点管理项目完成情况以及达到的目标效果进行抽查复核，并组织评选一批示范性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；对工作不力、进展缓慢的项目，督促按期完成。</w:t>
      </w:r>
    </w:p>
    <w:p w:rsidR="00847847" w:rsidRPr="005245E0" w:rsidRDefault="00847847" w:rsidP="005245E0">
      <w:pPr>
        <w:shd w:val="clear" w:color="auto" w:fill="FFFFFF"/>
        <w:spacing w:line="560" w:lineRule="exact"/>
        <w:ind w:firstLineChars="200" w:firstLine="640"/>
        <w:jc w:val="left"/>
        <w:rPr>
          <w:rFonts w:eastAsia="仿宋_GB2312"/>
          <w:color w:val="000000"/>
          <w:kern w:val="0"/>
          <w:szCs w:val="21"/>
        </w:rPr>
      </w:pPr>
      <w:r w:rsidRPr="005245E0">
        <w:rPr>
          <w:rFonts w:eastAsia="楷体_GB2312"/>
          <w:color w:val="000000"/>
          <w:kern w:val="0"/>
          <w:sz w:val="32"/>
          <w:szCs w:val="32"/>
        </w:rPr>
        <w:t>（五）项目推广。</w:t>
      </w:r>
      <w:r w:rsidRPr="005245E0">
        <w:rPr>
          <w:rFonts w:eastAsia="仿宋_GB2312"/>
          <w:color w:val="000000"/>
          <w:kern w:val="0"/>
          <w:sz w:val="32"/>
          <w:szCs w:val="32"/>
        </w:rPr>
        <w:t>结合党组织书记抓基层党建年度述职评议考核活动，组织开展基层党建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成果展评，推动成果交流。通过江苏教育党建网等媒体，宣传各设区市委教育工委、各高校党委抓基层党建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的做法和成效。对示范性基层党建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进行推广，发挥对面上工作的示范引领作用。</w:t>
      </w:r>
    </w:p>
    <w:p w:rsidR="00847847" w:rsidRPr="005245E0" w:rsidRDefault="00847847" w:rsidP="005245E0">
      <w:pPr>
        <w:shd w:val="clear" w:color="auto" w:fill="FFFFFF"/>
        <w:spacing w:line="560" w:lineRule="exact"/>
        <w:ind w:firstLineChars="200" w:firstLine="640"/>
        <w:jc w:val="left"/>
        <w:rPr>
          <w:rFonts w:eastAsia="黑体"/>
          <w:color w:val="000000"/>
          <w:kern w:val="0"/>
          <w:sz w:val="32"/>
          <w:szCs w:val="32"/>
        </w:rPr>
      </w:pPr>
      <w:r w:rsidRPr="005245E0">
        <w:rPr>
          <w:rFonts w:eastAsia="黑体"/>
          <w:color w:val="000000"/>
          <w:kern w:val="0"/>
          <w:sz w:val="32"/>
          <w:szCs w:val="32"/>
        </w:rPr>
        <w:t>四、工作要求</w:t>
      </w:r>
    </w:p>
    <w:p w:rsidR="00847847" w:rsidRPr="005245E0" w:rsidRDefault="00847847" w:rsidP="005245E0">
      <w:pPr>
        <w:shd w:val="clear" w:color="auto" w:fill="FFFFFF"/>
        <w:spacing w:line="560" w:lineRule="exact"/>
        <w:ind w:firstLineChars="200" w:firstLine="640"/>
        <w:rPr>
          <w:rFonts w:eastAsia="仿宋_GB2312"/>
          <w:color w:val="000000"/>
          <w:kern w:val="0"/>
          <w:sz w:val="32"/>
          <w:szCs w:val="32"/>
        </w:rPr>
      </w:pPr>
      <w:r w:rsidRPr="005245E0">
        <w:rPr>
          <w:rFonts w:eastAsia="仿宋_GB2312"/>
          <w:bCs/>
          <w:color w:val="000000"/>
          <w:kern w:val="0"/>
          <w:sz w:val="32"/>
          <w:szCs w:val="32"/>
        </w:rPr>
        <w:t>基层党建</w:t>
      </w:r>
      <w:r w:rsidRPr="005245E0">
        <w:rPr>
          <w:rFonts w:eastAsia="仿宋_GB2312"/>
          <w:bCs/>
          <w:color w:val="000000"/>
          <w:kern w:val="0"/>
          <w:sz w:val="32"/>
          <w:szCs w:val="32"/>
        </w:rPr>
        <w:t>“</w:t>
      </w:r>
      <w:r w:rsidRPr="005245E0">
        <w:rPr>
          <w:rFonts w:eastAsia="仿宋_GB2312"/>
          <w:bCs/>
          <w:color w:val="000000"/>
          <w:kern w:val="0"/>
          <w:sz w:val="32"/>
          <w:szCs w:val="32"/>
        </w:rPr>
        <w:t>书记项目</w:t>
      </w:r>
      <w:r w:rsidRPr="005245E0">
        <w:rPr>
          <w:rFonts w:eastAsia="仿宋_GB2312"/>
          <w:bCs/>
          <w:color w:val="000000"/>
          <w:kern w:val="0"/>
          <w:sz w:val="32"/>
          <w:szCs w:val="32"/>
        </w:rPr>
        <w:t>”</w:t>
      </w:r>
      <w:r w:rsidRPr="005245E0">
        <w:rPr>
          <w:rFonts w:eastAsia="仿宋_GB2312"/>
          <w:bCs/>
          <w:color w:val="000000"/>
          <w:kern w:val="0"/>
          <w:sz w:val="32"/>
          <w:szCs w:val="32"/>
        </w:rPr>
        <w:t>落实情况，最能直观而集中地反映各级党组织和书记抓党建主责主业的</w:t>
      </w:r>
      <w:r w:rsidRPr="005245E0">
        <w:rPr>
          <w:rFonts w:eastAsia="仿宋_GB2312"/>
          <w:bCs/>
          <w:color w:val="000000"/>
          <w:kern w:val="0"/>
          <w:sz w:val="32"/>
          <w:szCs w:val="32"/>
        </w:rPr>
        <w:t>“</w:t>
      </w:r>
      <w:r w:rsidRPr="005245E0">
        <w:rPr>
          <w:rFonts w:eastAsia="仿宋_GB2312"/>
          <w:bCs/>
          <w:color w:val="000000"/>
          <w:kern w:val="0"/>
          <w:sz w:val="32"/>
          <w:szCs w:val="32"/>
        </w:rPr>
        <w:t>最大政绩</w:t>
      </w:r>
      <w:r w:rsidRPr="005245E0">
        <w:rPr>
          <w:rFonts w:eastAsia="仿宋_GB2312"/>
          <w:bCs/>
          <w:color w:val="000000"/>
          <w:kern w:val="0"/>
          <w:sz w:val="32"/>
          <w:szCs w:val="32"/>
        </w:rPr>
        <w:t>”</w:t>
      </w:r>
      <w:r w:rsidRPr="005245E0">
        <w:rPr>
          <w:rFonts w:eastAsia="仿宋_GB2312"/>
          <w:bCs/>
          <w:color w:val="000000"/>
          <w:kern w:val="0"/>
          <w:sz w:val="32"/>
          <w:szCs w:val="32"/>
        </w:rPr>
        <w:t>。全省教育系统各级党组织要将其</w:t>
      </w:r>
      <w:r w:rsidRPr="005245E0">
        <w:rPr>
          <w:rFonts w:eastAsia="仿宋_GB2312"/>
          <w:color w:val="000000"/>
          <w:kern w:val="0"/>
          <w:sz w:val="32"/>
          <w:szCs w:val="32"/>
        </w:rPr>
        <w:t>作为推进基层党建工作的重要抓手和有效载体，</w:t>
      </w:r>
      <w:r w:rsidRPr="005245E0">
        <w:rPr>
          <w:rFonts w:eastAsia="仿宋_GB2312"/>
          <w:bCs/>
          <w:color w:val="000000"/>
          <w:kern w:val="0"/>
          <w:sz w:val="32"/>
          <w:szCs w:val="32"/>
        </w:rPr>
        <w:t>作为书记抓基层党建述职评议考核的重要内容，认真抓好落实。</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（一）强化组织领导。</w:t>
      </w:r>
      <w:r w:rsidRPr="005245E0">
        <w:rPr>
          <w:rFonts w:eastAsia="仿宋_GB2312"/>
          <w:bCs/>
          <w:color w:val="000000"/>
          <w:kern w:val="0"/>
          <w:sz w:val="32"/>
          <w:szCs w:val="32"/>
        </w:rPr>
        <w:t>要把基层</w:t>
      </w:r>
      <w:r w:rsidRPr="005245E0">
        <w:rPr>
          <w:rFonts w:eastAsia="仿宋_GB2312"/>
          <w:color w:val="000000"/>
          <w:kern w:val="0"/>
          <w:sz w:val="32"/>
          <w:szCs w:val="32"/>
        </w:rPr>
        <w:t>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管理工作，列入党（工）委重要议事日程，结合实际制定具体实施办法，明</w:t>
      </w:r>
      <w:r w:rsidRPr="005245E0">
        <w:rPr>
          <w:rFonts w:eastAsia="仿宋_GB2312"/>
          <w:color w:val="000000"/>
          <w:kern w:val="0"/>
          <w:sz w:val="32"/>
          <w:szCs w:val="32"/>
        </w:rPr>
        <w:lastRenderedPageBreak/>
        <w:t>确工作目标，突出工作重点，强化工作责任，有序有力地推进工作开展。党（工）委书记要切实履行第一责任人的职责，不仅要把基层党建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摆在案头、记在心中、抓在手上，带头调查研究、设计课题、组织实施、总结推广好做法好经验，而且要抓好下级党组织基层党建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的管理工作，推动齐抓共管。党（工）委组织部门要切实担负起组织、协调、指导、检查等职责，抓好各项工作落实。</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（二）力求工作实效。</w:t>
      </w:r>
      <w:r w:rsidRPr="005245E0">
        <w:rPr>
          <w:rFonts w:eastAsia="仿宋_GB2312"/>
          <w:color w:val="000000"/>
          <w:kern w:val="0"/>
          <w:sz w:val="32"/>
          <w:szCs w:val="32"/>
        </w:rPr>
        <w:t>要通过</w:t>
      </w:r>
      <w:r w:rsidRPr="005245E0">
        <w:rPr>
          <w:rFonts w:eastAsia="仿宋_GB2312"/>
          <w:color w:val="000000"/>
          <w:kern w:val="0"/>
          <w:sz w:val="32"/>
          <w:szCs w:val="32"/>
        </w:rPr>
        <w:t>“</w:t>
      </w:r>
      <w:r w:rsidRPr="005245E0">
        <w:rPr>
          <w:rFonts w:eastAsia="仿宋_GB2312"/>
          <w:color w:val="000000"/>
          <w:kern w:val="0"/>
          <w:sz w:val="32"/>
          <w:szCs w:val="32"/>
        </w:rPr>
        <w:t>书记抓、抓书记</w:t>
      </w:r>
      <w:r w:rsidRPr="005245E0">
        <w:rPr>
          <w:rFonts w:eastAsia="仿宋_GB2312"/>
          <w:color w:val="000000"/>
          <w:kern w:val="0"/>
          <w:sz w:val="32"/>
          <w:szCs w:val="32"/>
        </w:rPr>
        <w:t>”</w:t>
      </w:r>
      <w:r w:rsidRPr="005245E0">
        <w:rPr>
          <w:rFonts w:eastAsia="仿宋_GB2312"/>
          <w:color w:val="000000"/>
          <w:kern w:val="0"/>
          <w:sz w:val="32"/>
          <w:szCs w:val="32"/>
        </w:rPr>
        <w:t>，构建党（工）委书记领办、党（工）委相关部门协办、基层党组织承办的基层党建创新机制，用</w:t>
      </w:r>
      <w:r w:rsidRPr="005245E0">
        <w:rPr>
          <w:rFonts w:eastAsia="仿宋_GB2312"/>
          <w:color w:val="000000"/>
          <w:kern w:val="0"/>
          <w:sz w:val="32"/>
          <w:szCs w:val="32"/>
        </w:rPr>
        <w:t>“</w:t>
      </w:r>
      <w:r w:rsidRPr="005245E0">
        <w:rPr>
          <w:rFonts w:eastAsia="仿宋_GB2312"/>
          <w:color w:val="000000"/>
          <w:kern w:val="0"/>
          <w:sz w:val="32"/>
          <w:szCs w:val="32"/>
        </w:rPr>
        <w:t>第一责任人</w:t>
      </w:r>
      <w:r w:rsidRPr="005245E0">
        <w:rPr>
          <w:rFonts w:eastAsia="仿宋_GB2312"/>
          <w:color w:val="000000"/>
          <w:kern w:val="0"/>
          <w:sz w:val="32"/>
          <w:szCs w:val="32"/>
        </w:rPr>
        <w:t>”</w:t>
      </w:r>
      <w:r w:rsidRPr="005245E0">
        <w:rPr>
          <w:rFonts w:eastAsia="仿宋_GB2312"/>
          <w:color w:val="000000"/>
          <w:kern w:val="0"/>
          <w:sz w:val="32"/>
          <w:szCs w:val="32"/>
        </w:rPr>
        <w:t>带动</w:t>
      </w:r>
      <w:r w:rsidRPr="005245E0">
        <w:rPr>
          <w:rFonts w:eastAsia="仿宋_GB2312"/>
          <w:color w:val="000000"/>
          <w:kern w:val="0"/>
          <w:sz w:val="32"/>
          <w:szCs w:val="32"/>
        </w:rPr>
        <w:t>“</w:t>
      </w:r>
      <w:r w:rsidRPr="005245E0">
        <w:rPr>
          <w:rFonts w:eastAsia="仿宋_GB2312"/>
          <w:color w:val="000000"/>
          <w:kern w:val="0"/>
          <w:sz w:val="32"/>
          <w:szCs w:val="32"/>
        </w:rPr>
        <w:t>一班人</w:t>
      </w:r>
      <w:r w:rsidRPr="005245E0">
        <w:rPr>
          <w:rFonts w:eastAsia="仿宋_GB2312"/>
          <w:color w:val="000000"/>
          <w:kern w:val="0"/>
          <w:sz w:val="32"/>
          <w:szCs w:val="32"/>
        </w:rPr>
        <w:t>”</w:t>
      </w:r>
      <w:r w:rsidRPr="005245E0">
        <w:rPr>
          <w:rFonts w:eastAsia="仿宋_GB2312"/>
          <w:color w:val="000000"/>
          <w:kern w:val="0"/>
          <w:sz w:val="32"/>
          <w:szCs w:val="32"/>
        </w:rPr>
        <w:t>，形成一级抓一级、一级带一级、级级抓主业、层层抓落实的工作格局。要正确处理好落实基层党建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与推进基层党建常规工作的关系，做到常规工作有序开展、</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突破创新，以基层党建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管理带动推进全省教育系统基层党建工作上水平。</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楷体_GB2312"/>
          <w:color w:val="000000"/>
          <w:kern w:val="0"/>
          <w:sz w:val="32"/>
          <w:szCs w:val="32"/>
        </w:rPr>
        <w:t>（三）加强总结宣传。</w:t>
      </w:r>
      <w:r w:rsidRPr="005245E0">
        <w:rPr>
          <w:rFonts w:eastAsia="仿宋_GB2312"/>
          <w:bCs/>
          <w:color w:val="000000"/>
          <w:kern w:val="0"/>
          <w:sz w:val="32"/>
          <w:szCs w:val="32"/>
        </w:rPr>
        <w:t>要积极总结推行基层党建</w:t>
      </w:r>
      <w:r w:rsidRPr="005245E0">
        <w:rPr>
          <w:rFonts w:eastAsia="仿宋_GB2312"/>
          <w:bCs/>
          <w:color w:val="000000"/>
          <w:kern w:val="0"/>
          <w:sz w:val="32"/>
          <w:szCs w:val="32"/>
        </w:rPr>
        <w:t>“</w:t>
      </w:r>
      <w:r w:rsidRPr="005245E0">
        <w:rPr>
          <w:rFonts w:eastAsia="仿宋_GB2312"/>
          <w:bCs/>
          <w:color w:val="000000"/>
          <w:kern w:val="0"/>
          <w:sz w:val="32"/>
          <w:szCs w:val="32"/>
        </w:rPr>
        <w:t>书记项目</w:t>
      </w:r>
      <w:r w:rsidRPr="005245E0">
        <w:rPr>
          <w:rFonts w:eastAsia="仿宋_GB2312"/>
          <w:bCs/>
          <w:color w:val="000000"/>
          <w:kern w:val="0"/>
          <w:sz w:val="32"/>
          <w:szCs w:val="32"/>
        </w:rPr>
        <w:t>”</w:t>
      </w:r>
      <w:r w:rsidRPr="005245E0">
        <w:rPr>
          <w:rFonts w:eastAsia="仿宋_GB2312"/>
          <w:bCs/>
          <w:color w:val="000000"/>
          <w:kern w:val="0"/>
          <w:sz w:val="32"/>
          <w:szCs w:val="32"/>
        </w:rPr>
        <w:t>管理的好做法好经验，推动成果转化运用，不断巩固和放大工作成效。</w:t>
      </w:r>
      <w:r w:rsidRPr="005245E0">
        <w:rPr>
          <w:rFonts w:eastAsia="仿宋_GB2312"/>
          <w:color w:val="000000"/>
          <w:kern w:val="0"/>
          <w:sz w:val="32"/>
          <w:szCs w:val="32"/>
        </w:rPr>
        <w:t>充分运用各种媒体广泛宣传推行基层党建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管理所带来的新成果、新变化，营造良好的舆论和工作氛围，激发基层党组织和党员师生的认同和参与意识，提高党员师生对基层党建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的关注度、知晓度、满意度。注重研究解决基层党建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管理工作的新情况新问题，推动基层党建工作不断创新。</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r w:rsidRPr="005245E0">
        <w:rPr>
          <w:rFonts w:eastAsia="仿宋_GB2312"/>
          <w:color w:val="000000"/>
          <w:kern w:val="0"/>
          <w:sz w:val="32"/>
          <w:szCs w:val="32"/>
        </w:rPr>
        <w:lastRenderedPageBreak/>
        <w:t>各设区市委教育工委书记、各高校党委书记</w:t>
      </w:r>
      <w:r w:rsidRPr="005245E0">
        <w:rPr>
          <w:rFonts w:eastAsia="仿宋_GB2312"/>
          <w:color w:val="000000"/>
          <w:kern w:val="0"/>
          <w:sz w:val="32"/>
          <w:szCs w:val="32"/>
        </w:rPr>
        <w:t>2017</w:t>
      </w:r>
      <w:r w:rsidRPr="005245E0">
        <w:rPr>
          <w:rFonts w:eastAsia="仿宋_GB2312"/>
          <w:color w:val="000000"/>
          <w:kern w:val="0"/>
          <w:sz w:val="32"/>
          <w:szCs w:val="32"/>
        </w:rPr>
        <w:t>年度党建</w:t>
      </w:r>
      <w:r w:rsidRPr="005245E0">
        <w:rPr>
          <w:rFonts w:eastAsia="仿宋_GB2312"/>
          <w:color w:val="000000"/>
          <w:kern w:val="0"/>
          <w:sz w:val="32"/>
          <w:szCs w:val="32"/>
        </w:rPr>
        <w:t>“</w:t>
      </w:r>
      <w:r w:rsidRPr="005245E0">
        <w:rPr>
          <w:rFonts w:eastAsia="仿宋_GB2312"/>
          <w:color w:val="000000"/>
          <w:kern w:val="0"/>
          <w:sz w:val="32"/>
          <w:szCs w:val="32"/>
        </w:rPr>
        <w:t>书记项目</w:t>
      </w:r>
      <w:r w:rsidRPr="005245E0">
        <w:rPr>
          <w:rFonts w:eastAsia="仿宋_GB2312"/>
          <w:color w:val="000000"/>
          <w:kern w:val="0"/>
          <w:sz w:val="32"/>
          <w:szCs w:val="32"/>
        </w:rPr>
        <w:t>”</w:t>
      </w:r>
      <w:r w:rsidRPr="005245E0">
        <w:rPr>
          <w:rFonts w:eastAsia="仿宋_GB2312"/>
          <w:color w:val="000000"/>
          <w:kern w:val="0"/>
          <w:sz w:val="32"/>
          <w:szCs w:val="32"/>
        </w:rPr>
        <w:t>立项书，请于</w:t>
      </w:r>
      <w:r w:rsidRPr="005245E0">
        <w:rPr>
          <w:rFonts w:eastAsia="仿宋_GB2312"/>
          <w:color w:val="000000"/>
          <w:kern w:val="0"/>
          <w:sz w:val="32"/>
          <w:szCs w:val="32"/>
        </w:rPr>
        <w:t>2017</w:t>
      </w:r>
      <w:r w:rsidRPr="005245E0">
        <w:rPr>
          <w:rFonts w:eastAsia="仿宋_GB2312"/>
          <w:color w:val="000000"/>
          <w:kern w:val="0"/>
          <w:sz w:val="32"/>
          <w:szCs w:val="32"/>
        </w:rPr>
        <w:t>年</w:t>
      </w:r>
      <w:r w:rsidRPr="005245E0">
        <w:rPr>
          <w:rFonts w:eastAsia="仿宋_GB2312"/>
          <w:color w:val="000000"/>
          <w:kern w:val="0"/>
          <w:sz w:val="32"/>
          <w:szCs w:val="32"/>
        </w:rPr>
        <w:t>7</w:t>
      </w:r>
      <w:r w:rsidRPr="005245E0">
        <w:rPr>
          <w:rFonts w:eastAsia="仿宋_GB2312"/>
          <w:color w:val="000000"/>
          <w:kern w:val="0"/>
          <w:sz w:val="32"/>
          <w:szCs w:val="32"/>
        </w:rPr>
        <w:t>月</w:t>
      </w:r>
      <w:r w:rsidRPr="005245E0">
        <w:rPr>
          <w:rFonts w:eastAsia="仿宋_GB2312"/>
          <w:color w:val="000000"/>
          <w:kern w:val="0"/>
          <w:sz w:val="32"/>
          <w:szCs w:val="32"/>
        </w:rPr>
        <w:t>31</w:t>
      </w:r>
      <w:r w:rsidRPr="005245E0">
        <w:rPr>
          <w:rFonts w:eastAsia="仿宋_GB2312"/>
          <w:color w:val="000000"/>
          <w:kern w:val="0"/>
          <w:sz w:val="32"/>
          <w:szCs w:val="32"/>
        </w:rPr>
        <w:t>日之前报省委教育工委组织处，邮箱：</w:t>
      </w:r>
      <w:r w:rsidRPr="005245E0">
        <w:rPr>
          <w:rFonts w:eastAsia="仿宋_GB2312"/>
          <w:color w:val="000000"/>
          <w:kern w:val="0"/>
          <w:sz w:val="32"/>
          <w:szCs w:val="32"/>
        </w:rPr>
        <w:t>zuzhichu@ec.js.edu.cn,</w:t>
      </w:r>
      <w:r w:rsidRPr="005245E0">
        <w:rPr>
          <w:rFonts w:eastAsia="仿宋_GB2312"/>
          <w:color w:val="000000"/>
          <w:kern w:val="0"/>
          <w:sz w:val="32"/>
          <w:szCs w:val="32"/>
        </w:rPr>
        <w:t>联系电话（传真）：</w:t>
      </w:r>
      <w:r w:rsidRPr="005245E0">
        <w:rPr>
          <w:rFonts w:eastAsia="仿宋_GB2312"/>
          <w:color w:val="000000"/>
          <w:kern w:val="0"/>
          <w:sz w:val="32"/>
          <w:szCs w:val="32"/>
        </w:rPr>
        <w:t>025-83335167</w:t>
      </w:r>
      <w:r w:rsidRPr="005245E0">
        <w:rPr>
          <w:rFonts w:eastAsia="仿宋_GB2312"/>
          <w:color w:val="000000"/>
          <w:kern w:val="0"/>
          <w:sz w:val="32"/>
          <w:szCs w:val="32"/>
        </w:rPr>
        <w:t>，</w:t>
      </w:r>
      <w:r w:rsidRPr="005245E0">
        <w:rPr>
          <w:rFonts w:eastAsia="仿宋_GB2312"/>
          <w:color w:val="000000"/>
          <w:kern w:val="0"/>
          <w:sz w:val="32"/>
          <w:szCs w:val="32"/>
        </w:rPr>
        <w:t>83335675</w:t>
      </w:r>
      <w:r w:rsidRPr="005245E0">
        <w:rPr>
          <w:rFonts w:eastAsia="仿宋_GB2312"/>
          <w:color w:val="000000"/>
          <w:kern w:val="0"/>
          <w:sz w:val="32"/>
          <w:szCs w:val="32"/>
        </w:rPr>
        <w:t>。</w:t>
      </w: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p>
    <w:p w:rsidR="00847847" w:rsidRPr="005245E0" w:rsidRDefault="00847847" w:rsidP="005245E0">
      <w:pPr>
        <w:shd w:val="clear" w:color="auto" w:fill="FFFFFF"/>
        <w:spacing w:line="560" w:lineRule="exact"/>
        <w:ind w:firstLineChars="200" w:firstLine="640"/>
        <w:jc w:val="left"/>
        <w:rPr>
          <w:rFonts w:eastAsia="仿宋_GB2312"/>
          <w:color w:val="000000"/>
          <w:kern w:val="0"/>
          <w:sz w:val="32"/>
          <w:szCs w:val="32"/>
        </w:rPr>
      </w:pPr>
    </w:p>
    <w:p w:rsidR="009A7364" w:rsidRPr="005245E0" w:rsidRDefault="009A7364" w:rsidP="005245E0">
      <w:pPr>
        <w:shd w:val="clear" w:color="auto" w:fill="FFFFFF"/>
        <w:spacing w:line="560" w:lineRule="exact"/>
        <w:ind w:firstLineChars="200" w:firstLine="640"/>
        <w:jc w:val="left"/>
        <w:rPr>
          <w:rFonts w:eastAsia="仿宋_GB2312"/>
          <w:color w:val="000000"/>
          <w:kern w:val="0"/>
          <w:sz w:val="32"/>
          <w:szCs w:val="32"/>
        </w:rPr>
      </w:pPr>
    </w:p>
    <w:p w:rsidR="00847847" w:rsidRPr="005245E0" w:rsidRDefault="00847847" w:rsidP="005245E0">
      <w:pPr>
        <w:shd w:val="clear" w:color="auto" w:fill="FFFFFF"/>
        <w:spacing w:line="560" w:lineRule="exact"/>
        <w:ind w:right="640" w:firstLineChars="1650" w:firstLine="5280"/>
        <w:rPr>
          <w:rFonts w:eastAsia="仿宋_GB2312"/>
          <w:color w:val="000000"/>
          <w:kern w:val="0"/>
          <w:sz w:val="32"/>
          <w:szCs w:val="32"/>
        </w:rPr>
      </w:pPr>
      <w:r w:rsidRPr="005245E0">
        <w:rPr>
          <w:rFonts w:eastAsia="仿宋_GB2312"/>
          <w:color w:val="000000"/>
          <w:kern w:val="0"/>
          <w:sz w:val="32"/>
          <w:szCs w:val="32"/>
        </w:rPr>
        <w:t>省委教育工委</w:t>
      </w:r>
      <w:r w:rsidRPr="005245E0">
        <w:rPr>
          <w:rFonts w:eastAsia="仿宋_GB2312"/>
          <w:color w:val="000000"/>
          <w:kern w:val="0"/>
          <w:sz w:val="32"/>
          <w:szCs w:val="32"/>
        </w:rPr>
        <w:t xml:space="preserve">       </w:t>
      </w:r>
    </w:p>
    <w:p w:rsidR="00847847" w:rsidRPr="005245E0" w:rsidRDefault="00847847" w:rsidP="005245E0">
      <w:pPr>
        <w:shd w:val="clear" w:color="auto" w:fill="FFFFFF"/>
        <w:spacing w:line="560" w:lineRule="exact"/>
        <w:ind w:rightChars="600" w:right="1260" w:firstLineChars="200" w:firstLine="640"/>
        <w:jc w:val="right"/>
        <w:rPr>
          <w:rFonts w:eastAsia="仿宋_GB2312"/>
          <w:color w:val="000000"/>
          <w:kern w:val="0"/>
          <w:sz w:val="32"/>
          <w:szCs w:val="32"/>
        </w:rPr>
      </w:pPr>
      <w:r w:rsidRPr="005245E0">
        <w:rPr>
          <w:rFonts w:eastAsia="仿宋_GB2312"/>
          <w:color w:val="000000"/>
          <w:kern w:val="0"/>
          <w:sz w:val="32"/>
          <w:szCs w:val="32"/>
        </w:rPr>
        <w:t>2017</w:t>
      </w:r>
      <w:r w:rsidRPr="005245E0">
        <w:rPr>
          <w:rFonts w:eastAsia="仿宋_GB2312"/>
          <w:color w:val="000000"/>
          <w:kern w:val="0"/>
          <w:sz w:val="32"/>
          <w:szCs w:val="32"/>
        </w:rPr>
        <w:t>年</w:t>
      </w:r>
      <w:r w:rsidRPr="005245E0">
        <w:rPr>
          <w:rFonts w:eastAsia="仿宋_GB2312"/>
          <w:color w:val="000000"/>
          <w:kern w:val="0"/>
          <w:sz w:val="32"/>
          <w:szCs w:val="32"/>
        </w:rPr>
        <w:t>6</w:t>
      </w:r>
      <w:r w:rsidRPr="005245E0">
        <w:rPr>
          <w:rFonts w:eastAsia="仿宋_GB2312"/>
          <w:color w:val="000000"/>
          <w:kern w:val="0"/>
          <w:sz w:val="32"/>
          <w:szCs w:val="32"/>
        </w:rPr>
        <w:t>月</w:t>
      </w:r>
      <w:r w:rsidR="009A7364" w:rsidRPr="005245E0">
        <w:rPr>
          <w:rFonts w:eastAsia="仿宋_GB2312"/>
          <w:color w:val="000000"/>
          <w:kern w:val="0"/>
          <w:sz w:val="32"/>
          <w:szCs w:val="32"/>
        </w:rPr>
        <w:t>26</w:t>
      </w:r>
      <w:r w:rsidRPr="005245E0">
        <w:rPr>
          <w:rFonts w:eastAsia="仿宋_GB2312"/>
          <w:color w:val="000000"/>
          <w:kern w:val="0"/>
          <w:sz w:val="32"/>
          <w:szCs w:val="32"/>
        </w:rPr>
        <w:t>日</w:t>
      </w:r>
      <w:r w:rsidRPr="005245E0">
        <w:rPr>
          <w:rFonts w:eastAsia="仿宋_GB2312"/>
          <w:color w:val="000000"/>
          <w:kern w:val="0"/>
          <w:sz w:val="32"/>
          <w:szCs w:val="32"/>
        </w:rPr>
        <w:t xml:space="preserve">     </w:t>
      </w:r>
    </w:p>
    <w:p w:rsidR="00847847" w:rsidRPr="005245E0" w:rsidRDefault="00847847" w:rsidP="00847847">
      <w:pPr>
        <w:shd w:val="clear" w:color="auto" w:fill="FFFFFF"/>
        <w:ind w:firstLineChars="200" w:firstLine="640"/>
        <w:jc w:val="left"/>
        <w:rPr>
          <w:rFonts w:eastAsia="仿宋_GB2312"/>
          <w:color w:val="000000"/>
          <w:kern w:val="0"/>
          <w:sz w:val="32"/>
          <w:szCs w:val="32"/>
        </w:rPr>
      </w:pPr>
    </w:p>
    <w:p w:rsidR="00847847" w:rsidRPr="005245E0" w:rsidRDefault="00847847" w:rsidP="00847847">
      <w:pPr>
        <w:shd w:val="clear" w:color="auto" w:fill="FFFFFF"/>
        <w:ind w:firstLineChars="1650" w:firstLine="5280"/>
        <w:jc w:val="left"/>
        <w:rPr>
          <w:rFonts w:eastAsia="仿宋_GB2312"/>
          <w:color w:val="000000"/>
          <w:kern w:val="0"/>
          <w:sz w:val="32"/>
          <w:szCs w:val="32"/>
        </w:rPr>
      </w:pPr>
    </w:p>
    <w:p w:rsidR="009A7364" w:rsidRPr="005245E0" w:rsidRDefault="009A7364">
      <w:pPr>
        <w:shd w:val="clear" w:color="auto" w:fill="FFFFFF"/>
        <w:jc w:val="left"/>
        <w:rPr>
          <w:color w:val="000000"/>
          <w:kern w:val="0"/>
          <w:sz w:val="32"/>
          <w:szCs w:val="32"/>
        </w:rPr>
      </w:pPr>
    </w:p>
    <w:p w:rsidR="009A7364" w:rsidRPr="005245E0" w:rsidRDefault="009A7364">
      <w:pPr>
        <w:shd w:val="clear" w:color="auto" w:fill="FFFFFF"/>
        <w:jc w:val="left"/>
        <w:rPr>
          <w:color w:val="000000"/>
          <w:kern w:val="0"/>
          <w:sz w:val="32"/>
          <w:szCs w:val="32"/>
        </w:rPr>
      </w:pPr>
    </w:p>
    <w:p w:rsidR="009A7364" w:rsidRPr="005245E0" w:rsidRDefault="009A7364">
      <w:pPr>
        <w:shd w:val="clear" w:color="auto" w:fill="FFFFFF"/>
        <w:jc w:val="left"/>
        <w:rPr>
          <w:color w:val="000000"/>
          <w:kern w:val="0"/>
          <w:sz w:val="32"/>
          <w:szCs w:val="32"/>
        </w:rPr>
      </w:pPr>
    </w:p>
    <w:p w:rsidR="009A7364" w:rsidRPr="005245E0" w:rsidRDefault="009A7364">
      <w:pPr>
        <w:shd w:val="clear" w:color="auto" w:fill="FFFFFF"/>
        <w:jc w:val="left"/>
        <w:rPr>
          <w:color w:val="000000"/>
          <w:kern w:val="0"/>
          <w:sz w:val="32"/>
          <w:szCs w:val="32"/>
        </w:rPr>
      </w:pPr>
    </w:p>
    <w:p w:rsidR="009A7364" w:rsidRPr="005245E0" w:rsidRDefault="009A7364">
      <w:pPr>
        <w:shd w:val="clear" w:color="auto" w:fill="FFFFFF"/>
        <w:jc w:val="left"/>
        <w:rPr>
          <w:color w:val="000000"/>
          <w:kern w:val="0"/>
          <w:sz w:val="32"/>
          <w:szCs w:val="32"/>
        </w:rPr>
      </w:pPr>
    </w:p>
    <w:p w:rsidR="009A7364" w:rsidRPr="005245E0" w:rsidRDefault="009A7364">
      <w:pPr>
        <w:shd w:val="clear" w:color="auto" w:fill="FFFFFF"/>
        <w:jc w:val="left"/>
        <w:rPr>
          <w:color w:val="000000"/>
          <w:kern w:val="0"/>
          <w:sz w:val="32"/>
          <w:szCs w:val="32"/>
        </w:rPr>
      </w:pPr>
    </w:p>
    <w:p w:rsidR="009A7364" w:rsidRPr="005245E0" w:rsidRDefault="009A7364">
      <w:pPr>
        <w:shd w:val="clear" w:color="auto" w:fill="FFFFFF"/>
        <w:jc w:val="left"/>
        <w:rPr>
          <w:color w:val="000000"/>
          <w:kern w:val="0"/>
          <w:sz w:val="32"/>
          <w:szCs w:val="32"/>
        </w:rPr>
      </w:pPr>
    </w:p>
    <w:p w:rsidR="00FB30F8" w:rsidRDefault="009A7364">
      <w:pPr>
        <w:pBdr>
          <w:top w:val="single" w:sz="4" w:space="1" w:color="auto"/>
          <w:bottom w:val="single" w:sz="4" w:space="1" w:color="auto"/>
        </w:pBdr>
        <w:spacing w:line="420" w:lineRule="exact"/>
        <w:rPr>
          <w:sz w:val="28"/>
          <w:szCs w:val="28"/>
        </w:rPr>
      </w:pPr>
      <w:r w:rsidRPr="005245E0">
        <w:rPr>
          <w:rFonts w:eastAsia="仿宋_GB2312"/>
          <w:color w:val="000000"/>
          <w:kern w:val="0"/>
          <w:sz w:val="28"/>
          <w:szCs w:val="28"/>
        </w:rPr>
        <w:t>中共江苏省委教育工委办公室</w:t>
      </w:r>
      <w:r w:rsidRPr="005245E0">
        <w:rPr>
          <w:rFonts w:eastAsia="仿宋_GB2312"/>
          <w:color w:val="000000"/>
          <w:kern w:val="0"/>
          <w:sz w:val="28"/>
          <w:szCs w:val="28"/>
        </w:rPr>
        <w:t xml:space="preserve">             </w:t>
      </w:r>
      <w:smartTag w:uri="urn:schemas-microsoft-com:office:smarttags" w:element="chsdate">
        <w:smartTagPr>
          <w:attr w:name="Year" w:val="2017"/>
          <w:attr w:name="Month" w:val="6"/>
          <w:attr w:name="Day" w:val="27"/>
          <w:attr w:name="IsLunarDate" w:val="False"/>
          <w:attr w:name="IsROCDate" w:val="False"/>
        </w:smartTagPr>
        <w:r w:rsidRPr="005245E0">
          <w:rPr>
            <w:rFonts w:eastAsia="仿宋_GB2312"/>
            <w:color w:val="000000"/>
            <w:kern w:val="0"/>
            <w:sz w:val="28"/>
            <w:szCs w:val="28"/>
          </w:rPr>
          <w:t>2017</w:t>
        </w:r>
        <w:r w:rsidRPr="005245E0">
          <w:rPr>
            <w:rFonts w:eastAsia="仿宋_GB2312"/>
            <w:color w:val="000000"/>
            <w:kern w:val="0"/>
            <w:sz w:val="28"/>
            <w:szCs w:val="28"/>
          </w:rPr>
          <w:t>年</w:t>
        </w:r>
        <w:r w:rsidRPr="005245E0">
          <w:rPr>
            <w:rFonts w:eastAsia="仿宋_GB2312"/>
            <w:color w:val="000000"/>
            <w:kern w:val="0"/>
            <w:sz w:val="28"/>
            <w:szCs w:val="28"/>
          </w:rPr>
          <w:t>6</w:t>
        </w:r>
        <w:r w:rsidRPr="005245E0">
          <w:rPr>
            <w:rFonts w:eastAsia="仿宋_GB2312"/>
            <w:color w:val="000000"/>
            <w:kern w:val="0"/>
            <w:sz w:val="28"/>
            <w:szCs w:val="28"/>
          </w:rPr>
          <w:t>月</w:t>
        </w:r>
        <w:r w:rsidRPr="005245E0">
          <w:rPr>
            <w:rFonts w:eastAsia="仿宋_GB2312"/>
            <w:color w:val="000000"/>
            <w:kern w:val="0"/>
            <w:sz w:val="28"/>
            <w:szCs w:val="28"/>
          </w:rPr>
          <w:t>27</w:t>
        </w:r>
        <w:r w:rsidRPr="005245E0">
          <w:rPr>
            <w:rFonts w:eastAsia="仿宋_GB2312"/>
            <w:color w:val="000000"/>
            <w:kern w:val="0"/>
            <w:sz w:val="28"/>
            <w:szCs w:val="28"/>
          </w:rPr>
          <w:t>日</w:t>
        </w:r>
      </w:smartTag>
      <w:r w:rsidRPr="005245E0">
        <w:rPr>
          <w:rFonts w:eastAsia="仿宋_GB2312"/>
          <w:color w:val="000000"/>
          <w:kern w:val="0"/>
          <w:sz w:val="28"/>
          <w:szCs w:val="28"/>
        </w:rPr>
        <w:t>印发</w:t>
      </w:r>
    </w:p>
    <w:sectPr w:rsidR="00FB30F8" w:rsidSect="005245E0">
      <w:headerReference w:type="default" r:id="rId7"/>
      <w:footerReference w:type="even" r:id="rId8"/>
      <w:footerReference w:type="default" r:id="rId9"/>
      <w:pgSz w:w="11906" w:h="16838"/>
      <w:pgMar w:top="2098" w:right="1531" w:bottom="1985"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05" w:rsidRDefault="00367F05">
      <w:r>
        <w:separator/>
      </w:r>
    </w:p>
  </w:endnote>
  <w:endnote w:type="continuationSeparator" w:id="1">
    <w:p w:rsidR="00367F05" w:rsidRDefault="0036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64" w:rsidRDefault="00A407BC" w:rsidP="009A7364">
    <w:pPr>
      <w:pStyle w:val="a4"/>
      <w:framePr w:wrap="around" w:vAnchor="text" w:hAnchor="margin" w:xAlign="outside" w:y="1"/>
      <w:rPr>
        <w:rStyle w:val="a6"/>
      </w:rPr>
    </w:pPr>
    <w:r>
      <w:rPr>
        <w:rStyle w:val="a6"/>
      </w:rPr>
      <w:fldChar w:fldCharType="begin"/>
    </w:r>
    <w:r w:rsidR="009A7364">
      <w:rPr>
        <w:rStyle w:val="a6"/>
      </w:rPr>
      <w:instrText xml:space="preserve">PAGE  </w:instrText>
    </w:r>
    <w:r>
      <w:rPr>
        <w:rStyle w:val="a6"/>
      </w:rPr>
      <w:fldChar w:fldCharType="end"/>
    </w:r>
  </w:p>
  <w:p w:rsidR="000103CA" w:rsidRDefault="000103CA" w:rsidP="005245E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64" w:rsidRPr="005245E0" w:rsidRDefault="009A7364" w:rsidP="005245E0">
    <w:pPr>
      <w:pStyle w:val="a4"/>
      <w:framePr w:wrap="around" w:vAnchor="text" w:hAnchor="margin" w:xAlign="outside" w:y="1"/>
      <w:ind w:leftChars="200" w:left="420" w:rightChars="200" w:right="420"/>
      <w:rPr>
        <w:rStyle w:val="a6"/>
        <w:rFonts w:ascii="宋体" w:hAnsi="宋体"/>
        <w:sz w:val="28"/>
        <w:szCs w:val="28"/>
      </w:rPr>
    </w:pPr>
    <w:r w:rsidRPr="005245E0">
      <w:rPr>
        <w:rStyle w:val="a6"/>
        <w:rFonts w:ascii="宋体" w:hAnsi="宋体" w:hint="eastAsia"/>
        <w:sz w:val="28"/>
        <w:szCs w:val="28"/>
      </w:rPr>
      <w:t>—</w:t>
    </w:r>
    <w:r w:rsidR="00A407BC" w:rsidRPr="005245E0">
      <w:rPr>
        <w:rStyle w:val="a6"/>
        <w:rFonts w:ascii="宋体" w:hAnsi="宋体"/>
        <w:sz w:val="28"/>
        <w:szCs w:val="28"/>
      </w:rPr>
      <w:fldChar w:fldCharType="begin"/>
    </w:r>
    <w:r w:rsidRPr="005245E0">
      <w:rPr>
        <w:rStyle w:val="a6"/>
        <w:rFonts w:ascii="宋体" w:hAnsi="宋体"/>
        <w:sz w:val="28"/>
        <w:szCs w:val="28"/>
      </w:rPr>
      <w:instrText xml:space="preserve">PAGE  </w:instrText>
    </w:r>
    <w:r w:rsidR="00A407BC" w:rsidRPr="005245E0">
      <w:rPr>
        <w:rStyle w:val="a6"/>
        <w:rFonts w:ascii="宋体" w:hAnsi="宋体"/>
        <w:sz w:val="28"/>
        <w:szCs w:val="28"/>
      </w:rPr>
      <w:fldChar w:fldCharType="separate"/>
    </w:r>
    <w:r w:rsidR="00E16D6F">
      <w:rPr>
        <w:rStyle w:val="a6"/>
        <w:rFonts w:ascii="宋体" w:hAnsi="宋体"/>
        <w:noProof/>
        <w:sz w:val="28"/>
        <w:szCs w:val="28"/>
      </w:rPr>
      <w:t>7</w:t>
    </w:r>
    <w:r w:rsidR="00A407BC" w:rsidRPr="005245E0">
      <w:rPr>
        <w:rStyle w:val="a6"/>
        <w:rFonts w:ascii="宋体" w:hAnsi="宋体"/>
        <w:sz w:val="28"/>
        <w:szCs w:val="28"/>
      </w:rPr>
      <w:fldChar w:fldCharType="end"/>
    </w:r>
    <w:r w:rsidRPr="005245E0">
      <w:rPr>
        <w:rStyle w:val="a6"/>
        <w:rFonts w:ascii="宋体" w:hAnsi="宋体" w:hint="eastAsia"/>
        <w:sz w:val="28"/>
        <w:szCs w:val="28"/>
      </w:rPr>
      <w:t>—</w:t>
    </w:r>
  </w:p>
  <w:p w:rsidR="000103CA" w:rsidRDefault="000103CA" w:rsidP="005245E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05" w:rsidRDefault="00367F05">
      <w:r>
        <w:separator/>
      </w:r>
    </w:p>
  </w:footnote>
  <w:footnote w:type="continuationSeparator" w:id="1">
    <w:p w:rsidR="00367F05" w:rsidRDefault="0036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CA" w:rsidRDefault="000103CA" w:rsidP="00E0160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2D8"/>
    <w:rsid w:val="000103CA"/>
    <w:rsid w:val="000768B6"/>
    <w:rsid w:val="000857A8"/>
    <w:rsid w:val="00095977"/>
    <w:rsid w:val="000B3E06"/>
    <w:rsid w:val="000C1F0B"/>
    <w:rsid w:val="000C2A8E"/>
    <w:rsid w:val="000C398C"/>
    <w:rsid w:val="000C5856"/>
    <w:rsid w:val="000C6011"/>
    <w:rsid w:val="000F300F"/>
    <w:rsid w:val="000F3F14"/>
    <w:rsid w:val="000F4AF2"/>
    <w:rsid w:val="000F4C83"/>
    <w:rsid w:val="00124D19"/>
    <w:rsid w:val="00131DB9"/>
    <w:rsid w:val="001518E9"/>
    <w:rsid w:val="00155E80"/>
    <w:rsid w:val="001563FF"/>
    <w:rsid w:val="00170836"/>
    <w:rsid w:val="00171BFB"/>
    <w:rsid w:val="00193EBC"/>
    <w:rsid w:val="001B3AAB"/>
    <w:rsid w:val="001C1DC8"/>
    <w:rsid w:val="001C22BE"/>
    <w:rsid w:val="001E17EE"/>
    <w:rsid w:val="001F1674"/>
    <w:rsid w:val="001F5EFD"/>
    <w:rsid w:val="00210518"/>
    <w:rsid w:val="00255F28"/>
    <w:rsid w:val="00267770"/>
    <w:rsid w:val="002863EB"/>
    <w:rsid w:val="0029037D"/>
    <w:rsid w:val="002F2D06"/>
    <w:rsid w:val="00323264"/>
    <w:rsid w:val="00346799"/>
    <w:rsid w:val="00353005"/>
    <w:rsid w:val="00357219"/>
    <w:rsid w:val="00367F05"/>
    <w:rsid w:val="003A1975"/>
    <w:rsid w:val="003A79D6"/>
    <w:rsid w:val="003B0480"/>
    <w:rsid w:val="003D51B6"/>
    <w:rsid w:val="003D55F6"/>
    <w:rsid w:val="00404F97"/>
    <w:rsid w:val="00416F58"/>
    <w:rsid w:val="00420EB0"/>
    <w:rsid w:val="00426010"/>
    <w:rsid w:val="00430642"/>
    <w:rsid w:val="00430D8C"/>
    <w:rsid w:val="00434897"/>
    <w:rsid w:val="00441049"/>
    <w:rsid w:val="0044267F"/>
    <w:rsid w:val="00444393"/>
    <w:rsid w:val="004464BB"/>
    <w:rsid w:val="00454BF6"/>
    <w:rsid w:val="00462BD9"/>
    <w:rsid w:val="0047383E"/>
    <w:rsid w:val="004759A2"/>
    <w:rsid w:val="0048048F"/>
    <w:rsid w:val="004918B2"/>
    <w:rsid w:val="00491BD2"/>
    <w:rsid w:val="004B5DB5"/>
    <w:rsid w:val="004C4A76"/>
    <w:rsid w:val="004E7F96"/>
    <w:rsid w:val="004F7267"/>
    <w:rsid w:val="005226C7"/>
    <w:rsid w:val="005245E0"/>
    <w:rsid w:val="00531142"/>
    <w:rsid w:val="00532C7E"/>
    <w:rsid w:val="0054344B"/>
    <w:rsid w:val="005516F0"/>
    <w:rsid w:val="00555EAC"/>
    <w:rsid w:val="0056275F"/>
    <w:rsid w:val="005627F8"/>
    <w:rsid w:val="0056546A"/>
    <w:rsid w:val="00582165"/>
    <w:rsid w:val="005967DC"/>
    <w:rsid w:val="005A09FC"/>
    <w:rsid w:val="005A6182"/>
    <w:rsid w:val="005A7D52"/>
    <w:rsid w:val="005B2DD8"/>
    <w:rsid w:val="005C06C5"/>
    <w:rsid w:val="006023B0"/>
    <w:rsid w:val="00604D8D"/>
    <w:rsid w:val="006706BC"/>
    <w:rsid w:val="00671623"/>
    <w:rsid w:val="00682596"/>
    <w:rsid w:val="00682DF8"/>
    <w:rsid w:val="00691C63"/>
    <w:rsid w:val="0069400F"/>
    <w:rsid w:val="006A3B9B"/>
    <w:rsid w:val="006F26A9"/>
    <w:rsid w:val="006F5A12"/>
    <w:rsid w:val="00700D31"/>
    <w:rsid w:val="00710814"/>
    <w:rsid w:val="00711C0D"/>
    <w:rsid w:val="00714B94"/>
    <w:rsid w:val="007166F6"/>
    <w:rsid w:val="00746776"/>
    <w:rsid w:val="00751DCC"/>
    <w:rsid w:val="007526CE"/>
    <w:rsid w:val="007701A8"/>
    <w:rsid w:val="007750B4"/>
    <w:rsid w:val="00780F0B"/>
    <w:rsid w:val="00793879"/>
    <w:rsid w:val="007A02CD"/>
    <w:rsid w:val="007A3F55"/>
    <w:rsid w:val="007C46D5"/>
    <w:rsid w:val="007D623C"/>
    <w:rsid w:val="007E5B18"/>
    <w:rsid w:val="007F0CA7"/>
    <w:rsid w:val="008072A8"/>
    <w:rsid w:val="008165E8"/>
    <w:rsid w:val="0083488D"/>
    <w:rsid w:val="00842B0C"/>
    <w:rsid w:val="0084311C"/>
    <w:rsid w:val="00845EC4"/>
    <w:rsid w:val="008475A7"/>
    <w:rsid w:val="00847847"/>
    <w:rsid w:val="00854DF5"/>
    <w:rsid w:val="008607D0"/>
    <w:rsid w:val="00864B35"/>
    <w:rsid w:val="00883BC6"/>
    <w:rsid w:val="008B0156"/>
    <w:rsid w:val="008D42D3"/>
    <w:rsid w:val="008D4867"/>
    <w:rsid w:val="008E1C2A"/>
    <w:rsid w:val="008E4D1E"/>
    <w:rsid w:val="0090256A"/>
    <w:rsid w:val="00940B76"/>
    <w:rsid w:val="0094315D"/>
    <w:rsid w:val="009451E4"/>
    <w:rsid w:val="009864EA"/>
    <w:rsid w:val="00993BB1"/>
    <w:rsid w:val="009962A9"/>
    <w:rsid w:val="009A7364"/>
    <w:rsid w:val="009A7978"/>
    <w:rsid w:val="009C05CC"/>
    <w:rsid w:val="009C16EF"/>
    <w:rsid w:val="009E6699"/>
    <w:rsid w:val="009F01AE"/>
    <w:rsid w:val="00A1287B"/>
    <w:rsid w:val="00A14E3F"/>
    <w:rsid w:val="00A1518C"/>
    <w:rsid w:val="00A1696C"/>
    <w:rsid w:val="00A23A7A"/>
    <w:rsid w:val="00A37D98"/>
    <w:rsid w:val="00A407BC"/>
    <w:rsid w:val="00A51800"/>
    <w:rsid w:val="00A53E78"/>
    <w:rsid w:val="00A645EB"/>
    <w:rsid w:val="00A722BD"/>
    <w:rsid w:val="00A820E1"/>
    <w:rsid w:val="00AC0FCB"/>
    <w:rsid w:val="00AC774F"/>
    <w:rsid w:val="00AC78AD"/>
    <w:rsid w:val="00AD78B6"/>
    <w:rsid w:val="00AE58A0"/>
    <w:rsid w:val="00AE7875"/>
    <w:rsid w:val="00B17789"/>
    <w:rsid w:val="00B40A98"/>
    <w:rsid w:val="00B460FB"/>
    <w:rsid w:val="00B55BE9"/>
    <w:rsid w:val="00BA64D4"/>
    <w:rsid w:val="00BC26FC"/>
    <w:rsid w:val="00BC4318"/>
    <w:rsid w:val="00BC5B58"/>
    <w:rsid w:val="00BE3483"/>
    <w:rsid w:val="00BE7DD8"/>
    <w:rsid w:val="00BF18E2"/>
    <w:rsid w:val="00C106FC"/>
    <w:rsid w:val="00C14ED7"/>
    <w:rsid w:val="00C37416"/>
    <w:rsid w:val="00C4653F"/>
    <w:rsid w:val="00C504E8"/>
    <w:rsid w:val="00C572C1"/>
    <w:rsid w:val="00C57352"/>
    <w:rsid w:val="00C63D04"/>
    <w:rsid w:val="00C64B0C"/>
    <w:rsid w:val="00C6624A"/>
    <w:rsid w:val="00C664B7"/>
    <w:rsid w:val="00C66909"/>
    <w:rsid w:val="00C83A51"/>
    <w:rsid w:val="00C8567E"/>
    <w:rsid w:val="00CA4EC2"/>
    <w:rsid w:val="00CA5D8C"/>
    <w:rsid w:val="00CB217B"/>
    <w:rsid w:val="00CB278A"/>
    <w:rsid w:val="00CC7B2B"/>
    <w:rsid w:val="00CC7CB2"/>
    <w:rsid w:val="00CD30D6"/>
    <w:rsid w:val="00CD321F"/>
    <w:rsid w:val="00D05379"/>
    <w:rsid w:val="00D20902"/>
    <w:rsid w:val="00D406E2"/>
    <w:rsid w:val="00D53DDA"/>
    <w:rsid w:val="00D6785D"/>
    <w:rsid w:val="00D911FA"/>
    <w:rsid w:val="00D97A2E"/>
    <w:rsid w:val="00D97DE1"/>
    <w:rsid w:val="00DA0F4E"/>
    <w:rsid w:val="00DA1644"/>
    <w:rsid w:val="00DA70A3"/>
    <w:rsid w:val="00DB29FC"/>
    <w:rsid w:val="00DC6BFE"/>
    <w:rsid w:val="00DE3DBC"/>
    <w:rsid w:val="00E01603"/>
    <w:rsid w:val="00E06B5B"/>
    <w:rsid w:val="00E13B9C"/>
    <w:rsid w:val="00E16D6F"/>
    <w:rsid w:val="00E201BF"/>
    <w:rsid w:val="00E3042E"/>
    <w:rsid w:val="00E33B41"/>
    <w:rsid w:val="00E422AE"/>
    <w:rsid w:val="00E4618A"/>
    <w:rsid w:val="00E4715E"/>
    <w:rsid w:val="00E47D49"/>
    <w:rsid w:val="00E54FDC"/>
    <w:rsid w:val="00E664DD"/>
    <w:rsid w:val="00E70536"/>
    <w:rsid w:val="00E77A8C"/>
    <w:rsid w:val="00E9010D"/>
    <w:rsid w:val="00EA3AAF"/>
    <w:rsid w:val="00EA6A58"/>
    <w:rsid w:val="00EA7A1F"/>
    <w:rsid w:val="00EB49A1"/>
    <w:rsid w:val="00EB7476"/>
    <w:rsid w:val="00EB7F04"/>
    <w:rsid w:val="00EC405F"/>
    <w:rsid w:val="00ED32D8"/>
    <w:rsid w:val="00ED3D9D"/>
    <w:rsid w:val="00F0305C"/>
    <w:rsid w:val="00F17342"/>
    <w:rsid w:val="00F23C18"/>
    <w:rsid w:val="00F269FA"/>
    <w:rsid w:val="00F27F6C"/>
    <w:rsid w:val="00F42B0F"/>
    <w:rsid w:val="00F74A78"/>
    <w:rsid w:val="00F91322"/>
    <w:rsid w:val="00FA1071"/>
    <w:rsid w:val="00FA261F"/>
    <w:rsid w:val="00FB30F8"/>
    <w:rsid w:val="00FB4C71"/>
    <w:rsid w:val="00FC352C"/>
    <w:rsid w:val="00FF1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4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03CA"/>
    <w:pPr>
      <w:pBdr>
        <w:bottom w:val="single" w:sz="6" w:space="1" w:color="auto"/>
      </w:pBdr>
      <w:tabs>
        <w:tab w:val="center" w:pos="4153"/>
        <w:tab w:val="right" w:pos="8306"/>
      </w:tabs>
      <w:snapToGrid w:val="0"/>
      <w:jc w:val="center"/>
    </w:pPr>
    <w:rPr>
      <w:sz w:val="18"/>
      <w:szCs w:val="18"/>
    </w:rPr>
  </w:style>
  <w:style w:type="paragraph" w:styleId="a4">
    <w:name w:val="footer"/>
    <w:basedOn w:val="a"/>
    <w:rsid w:val="000103CA"/>
    <w:pPr>
      <w:tabs>
        <w:tab w:val="center" w:pos="4153"/>
        <w:tab w:val="right" w:pos="8306"/>
      </w:tabs>
      <w:snapToGrid w:val="0"/>
      <w:jc w:val="left"/>
    </w:pPr>
    <w:rPr>
      <w:sz w:val="18"/>
      <w:szCs w:val="18"/>
    </w:rPr>
  </w:style>
  <w:style w:type="paragraph" w:styleId="a5">
    <w:name w:val="Balloon Text"/>
    <w:basedOn w:val="a"/>
    <w:semiHidden/>
    <w:rsid w:val="009A7364"/>
    <w:rPr>
      <w:sz w:val="18"/>
      <w:szCs w:val="18"/>
    </w:rPr>
  </w:style>
  <w:style w:type="character" w:styleId="a6">
    <w:name w:val="page number"/>
    <w:basedOn w:val="a0"/>
    <w:rsid w:val="009A7364"/>
  </w:style>
</w:styles>
</file>

<file path=word/webSettings.xml><?xml version="1.0" encoding="utf-8"?>
<w:webSettings xmlns:r="http://schemas.openxmlformats.org/officeDocument/2006/relationships" xmlns:w="http://schemas.openxmlformats.org/wordprocessingml/2006/main">
  <w:divs>
    <w:div w:id="3434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486</Words>
  <Characters>2774</Characters>
  <Application>Microsoft Office Word</Application>
  <DocSecurity>0</DocSecurity>
  <Lines>23</Lines>
  <Paragraphs>6</Paragraphs>
  <ScaleCrop>false</ScaleCrop>
  <Company>擎天科技</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中共江苏省委教育工作委员会</dc:title>
  <dc:subject/>
  <dc:creator>王旭</dc:creator>
  <cp:keywords/>
  <cp:lastModifiedBy>系统管理员</cp:lastModifiedBy>
  <cp:revision>5</cp:revision>
  <cp:lastPrinted>1601-01-01T00:00:00Z</cp:lastPrinted>
  <dcterms:created xsi:type="dcterms:W3CDTF">2017-09-20T07:22:00Z</dcterms:created>
  <dcterms:modified xsi:type="dcterms:W3CDTF">2017-09-20T07:24:00Z</dcterms:modified>
</cp:coreProperties>
</file>